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7D5CE" w14:textId="77777777" w:rsidR="005C3368" w:rsidRPr="00AE2B90" w:rsidRDefault="00090CA9" w:rsidP="00AE2B90">
      <w:pPr>
        <w:pStyle w:val="ConsPlusNormal"/>
        <w:jc w:val="center"/>
        <w:rPr>
          <w:rFonts w:ascii="Times New Roman" w:hAnsi="Times New Roman" w:cs="Times New Roman"/>
          <w:b/>
          <w:color w:val="000000" w:themeColor="text1"/>
          <w:sz w:val="24"/>
          <w:szCs w:val="22"/>
        </w:rPr>
      </w:pPr>
      <w:r w:rsidRPr="00AE2B90">
        <w:rPr>
          <w:rFonts w:ascii="Times New Roman" w:hAnsi="Times New Roman" w:cs="Times New Roman"/>
          <w:b/>
          <w:color w:val="000000" w:themeColor="text1"/>
          <w:sz w:val="24"/>
          <w:szCs w:val="22"/>
        </w:rPr>
        <w:t>К</w:t>
      </w:r>
      <w:r w:rsidR="00FF48A4" w:rsidRPr="00AE2B90">
        <w:rPr>
          <w:rFonts w:ascii="Times New Roman" w:hAnsi="Times New Roman" w:cs="Times New Roman"/>
          <w:b/>
          <w:color w:val="000000" w:themeColor="text1"/>
          <w:sz w:val="24"/>
          <w:szCs w:val="22"/>
        </w:rPr>
        <w:t>онтракт (ПРОЕКТ) №____________</w:t>
      </w:r>
    </w:p>
    <w:p w14:paraId="3321666E" w14:textId="2F5C1946" w:rsidR="00362C13" w:rsidRPr="00AE2B90" w:rsidRDefault="00051607" w:rsidP="00AE2B90">
      <w:pPr>
        <w:pStyle w:val="ConsPlusNormal"/>
        <w:jc w:val="center"/>
        <w:rPr>
          <w:rFonts w:ascii="Times New Roman" w:hAnsi="Times New Roman" w:cs="Times New Roman"/>
          <w:b/>
          <w:color w:val="000000" w:themeColor="text1"/>
          <w:sz w:val="24"/>
          <w:szCs w:val="22"/>
        </w:rPr>
      </w:pPr>
      <w:proofErr w:type="gramStart"/>
      <w:r w:rsidRPr="00AE2B90">
        <w:rPr>
          <w:rFonts w:ascii="Times New Roman" w:hAnsi="Times New Roman" w:cs="Times New Roman"/>
          <w:b/>
          <w:color w:val="000000" w:themeColor="text1"/>
          <w:sz w:val="24"/>
          <w:szCs w:val="22"/>
        </w:rPr>
        <w:t>на</w:t>
      </w:r>
      <w:proofErr w:type="gramEnd"/>
      <w:r w:rsidRPr="00AE2B90">
        <w:rPr>
          <w:rFonts w:ascii="Times New Roman" w:hAnsi="Times New Roman" w:cs="Times New Roman"/>
          <w:b/>
          <w:color w:val="000000" w:themeColor="text1"/>
          <w:sz w:val="24"/>
          <w:szCs w:val="22"/>
        </w:rPr>
        <w:t xml:space="preserve"> п</w:t>
      </w:r>
      <w:r w:rsidR="00336E2F" w:rsidRPr="00AE2B90">
        <w:rPr>
          <w:rFonts w:ascii="Times New Roman" w:hAnsi="Times New Roman" w:cs="Times New Roman"/>
          <w:b/>
          <w:color w:val="000000" w:themeColor="text1"/>
          <w:sz w:val="24"/>
          <w:szCs w:val="22"/>
        </w:rPr>
        <w:t>оставк</w:t>
      </w:r>
      <w:r w:rsidRPr="00AE2B90">
        <w:rPr>
          <w:rFonts w:ascii="Times New Roman" w:hAnsi="Times New Roman" w:cs="Times New Roman"/>
          <w:b/>
          <w:color w:val="000000" w:themeColor="text1"/>
          <w:sz w:val="24"/>
          <w:szCs w:val="22"/>
        </w:rPr>
        <w:t>у</w:t>
      </w:r>
      <w:r w:rsidR="0092684F" w:rsidRPr="00AE2B90">
        <w:rPr>
          <w:b/>
          <w:color w:val="000000" w:themeColor="text1"/>
          <w:sz w:val="24"/>
          <w:szCs w:val="22"/>
        </w:rPr>
        <w:t xml:space="preserve"> </w:t>
      </w:r>
      <w:r w:rsidR="009722BE" w:rsidRPr="00AE2B90">
        <w:rPr>
          <w:rFonts w:ascii="Times New Roman" w:hAnsi="Times New Roman" w:cs="Times New Roman"/>
          <w:b/>
          <w:color w:val="000000" w:themeColor="text1"/>
          <w:sz w:val="24"/>
          <w:szCs w:val="22"/>
        </w:rPr>
        <w:t xml:space="preserve">компьютеров персональных настольных (моноблоков) </w:t>
      </w:r>
      <w:r w:rsidR="00362C13" w:rsidRPr="00AE2B90">
        <w:rPr>
          <w:rFonts w:ascii="Times New Roman" w:hAnsi="Times New Roman" w:cs="Times New Roman"/>
          <w:b/>
          <w:color w:val="000000" w:themeColor="text1"/>
          <w:sz w:val="24"/>
          <w:szCs w:val="22"/>
        </w:rPr>
        <w:t xml:space="preserve"> для нужд </w:t>
      </w:r>
    </w:p>
    <w:p w14:paraId="27A84821" w14:textId="421028D7" w:rsidR="008541AF" w:rsidRPr="00AE2B90" w:rsidRDefault="00AE2B90" w:rsidP="00AE2B90">
      <w:pPr>
        <w:spacing w:after="0" w:line="240" w:lineRule="auto"/>
        <w:jc w:val="center"/>
        <w:rPr>
          <w:rFonts w:ascii="Times New Roman" w:hAnsi="Times New Roman"/>
          <w:b/>
          <w:color w:val="000000" w:themeColor="text1"/>
          <w:sz w:val="24"/>
          <w:lang w:eastAsia="ru-RU"/>
        </w:rPr>
      </w:pPr>
      <w:r w:rsidRPr="00AE2B90">
        <w:rPr>
          <w:rFonts w:ascii="Times New Roman" w:hAnsi="Times New Roman"/>
          <w:b/>
          <w:color w:val="000000" w:themeColor="text1"/>
          <w:sz w:val="24"/>
          <w:lang w:eastAsia="ru-RU"/>
        </w:rPr>
        <w:t>«</w:t>
      </w:r>
      <w:r w:rsidR="008541AF" w:rsidRPr="00AE2B90">
        <w:rPr>
          <w:rFonts w:ascii="Times New Roman" w:hAnsi="Times New Roman"/>
          <w:b/>
          <w:color w:val="000000" w:themeColor="text1"/>
          <w:sz w:val="24"/>
          <w:lang w:eastAsia="ru-RU"/>
        </w:rPr>
        <w:t>Института пищевых технологий и дизайна</w:t>
      </w:r>
      <w:r w:rsidRPr="00AE2B90">
        <w:rPr>
          <w:rFonts w:ascii="Times New Roman" w:hAnsi="Times New Roman"/>
          <w:b/>
          <w:color w:val="000000" w:themeColor="text1"/>
          <w:sz w:val="24"/>
          <w:lang w:eastAsia="ru-RU"/>
        </w:rPr>
        <w:t>»</w:t>
      </w:r>
      <w:r w:rsidR="008541AF" w:rsidRPr="00AE2B90">
        <w:rPr>
          <w:rFonts w:ascii="Times New Roman" w:hAnsi="Times New Roman"/>
          <w:b/>
          <w:color w:val="000000" w:themeColor="text1"/>
          <w:sz w:val="24"/>
          <w:lang w:eastAsia="ru-RU"/>
        </w:rPr>
        <w:t xml:space="preserve"> - филиала Государственного бюджетного образовательного учреждения высшего образования «Нижегородский государственный инженерно-экономический университет»  </w:t>
      </w:r>
    </w:p>
    <w:p w14:paraId="776E4CDC" w14:textId="789DF83B" w:rsidR="005C3368" w:rsidRPr="00AE2B90" w:rsidRDefault="00FF48A4" w:rsidP="00AE2B90">
      <w:pPr>
        <w:pStyle w:val="ConsPlusNormal"/>
        <w:jc w:val="center"/>
        <w:rPr>
          <w:rFonts w:ascii="Times New Roman" w:hAnsi="Times New Roman"/>
          <w:color w:val="000000" w:themeColor="text1"/>
          <w:sz w:val="24"/>
          <w:szCs w:val="22"/>
        </w:rPr>
      </w:pPr>
      <w:r w:rsidRPr="00AE2B90">
        <w:rPr>
          <w:rFonts w:ascii="Times New Roman" w:hAnsi="Times New Roman"/>
          <w:color w:val="000000" w:themeColor="text1"/>
          <w:sz w:val="24"/>
          <w:szCs w:val="22"/>
        </w:rPr>
        <w:t>(Идентификационный код закупки №</w:t>
      </w:r>
      <w:r w:rsidR="00F303F0" w:rsidRPr="00AE2B90">
        <w:rPr>
          <w:rFonts w:ascii="Times New Roman" w:hAnsi="Times New Roman"/>
          <w:color w:val="000000" w:themeColor="text1"/>
          <w:sz w:val="24"/>
          <w:szCs w:val="22"/>
        </w:rPr>
        <w:t xml:space="preserve"> </w:t>
      </w:r>
      <w:r w:rsidR="00157D4C" w:rsidRPr="00157D4C">
        <w:rPr>
          <w:rFonts w:ascii="Times New Roman" w:eastAsia="Calibri" w:hAnsi="Times New Roman" w:cs="Times New Roman"/>
          <w:sz w:val="24"/>
        </w:rPr>
        <w:t>242521700372952170100100480012620244</w:t>
      </w:r>
      <w:r w:rsidR="00025717" w:rsidRPr="00AE2B90">
        <w:rPr>
          <w:rFonts w:ascii="Times New Roman" w:hAnsi="Times New Roman"/>
          <w:color w:val="000000" w:themeColor="text1"/>
          <w:sz w:val="24"/>
          <w:szCs w:val="22"/>
        </w:rPr>
        <w:t>)</w:t>
      </w:r>
    </w:p>
    <w:p w14:paraId="5D878549" w14:textId="77777777" w:rsidR="005C3368" w:rsidRPr="00AE2B90" w:rsidRDefault="005C3368" w:rsidP="00AE2B90">
      <w:pPr>
        <w:pStyle w:val="ConsPlusNormal"/>
        <w:jc w:val="both"/>
        <w:rPr>
          <w:rFonts w:ascii="Times New Roman" w:hAnsi="Times New Roman" w:cs="Times New Roman"/>
          <w:color w:val="000000" w:themeColor="text1"/>
          <w:sz w:val="24"/>
          <w:szCs w:val="22"/>
        </w:rPr>
      </w:pPr>
    </w:p>
    <w:p w14:paraId="33113AFB" w14:textId="2BA20EBF" w:rsidR="005C3368" w:rsidRPr="00AE2B90" w:rsidRDefault="008541AF" w:rsidP="00AE2B90">
      <w:pPr>
        <w:pStyle w:val="ConsPlusNonformat"/>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 xml:space="preserve">Г. Нижний Новгород                </w:t>
      </w:r>
      <w:r w:rsidR="00AE2B90">
        <w:rPr>
          <w:rFonts w:ascii="Times New Roman" w:hAnsi="Times New Roman" w:cs="Times New Roman"/>
          <w:color w:val="000000" w:themeColor="text1"/>
          <w:sz w:val="24"/>
          <w:szCs w:val="22"/>
        </w:rPr>
        <w:t xml:space="preserve">               </w:t>
      </w:r>
      <w:r w:rsidRPr="00AE2B90">
        <w:rPr>
          <w:rFonts w:ascii="Times New Roman" w:hAnsi="Times New Roman" w:cs="Times New Roman"/>
          <w:color w:val="000000" w:themeColor="text1"/>
          <w:sz w:val="24"/>
          <w:szCs w:val="22"/>
        </w:rPr>
        <w:t xml:space="preserve">                                       </w:t>
      </w:r>
      <w:r w:rsidR="00AE2B90">
        <w:rPr>
          <w:rFonts w:ascii="Times New Roman" w:hAnsi="Times New Roman" w:cs="Times New Roman"/>
          <w:color w:val="000000" w:themeColor="text1"/>
          <w:sz w:val="24"/>
          <w:szCs w:val="22"/>
        </w:rPr>
        <w:t xml:space="preserve">         </w:t>
      </w:r>
      <w:r w:rsidR="00AE2B90" w:rsidRPr="00AE2B90">
        <w:rPr>
          <w:rFonts w:ascii="Times New Roman" w:hAnsi="Times New Roman" w:cs="Times New Roman"/>
          <w:color w:val="000000" w:themeColor="text1"/>
          <w:sz w:val="24"/>
          <w:szCs w:val="22"/>
        </w:rPr>
        <w:t xml:space="preserve">       </w:t>
      </w:r>
      <w:proofErr w:type="gramStart"/>
      <w:r w:rsidR="00AE2B90" w:rsidRPr="00AE2B90">
        <w:rPr>
          <w:rFonts w:ascii="Times New Roman" w:hAnsi="Times New Roman" w:cs="Times New Roman"/>
          <w:color w:val="000000" w:themeColor="text1"/>
          <w:sz w:val="24"/>
          <w:szCs w:val="22"/>
        </w:rPr>
        <w:t xml:space="preserve"> </w:t>
      </w:r>
      <w:r w:rsidRPr="00AE2B90">
        <w:rPr>
          <w:rFonts w:ascii="Times New Roman" w:hAnsi="Times New Roman" w:cs="Times New Roman"/>
          <w:color w:val="000000" w:themeColor="text1"/>
          <w:sz w:val="24"/>
          <w:szCs w:val="22"/>
        </w:rPr>
        <w:t xml:space="preserve">  «</w:t>
      </w:r>
      <w:proofErr w:type="gramEnd"/>
      <w:r w:rsidRPr="00AE2B90">
        <w:rPr>
          <w:rFonts w:ascii="Times New Roman" w:hAnsi="Times New Roman" w:cs="Times New Roman"/>
          <w:color w:val="000000" w:themeColor="text1"/>
          <w:sz w:val="24"/>
          <w:szCs w:val="22"/>
        </w:rPr>
        <w:t>__»_______2024</w:t>
      </w:r>
      <w:r w:rsidR="00AE2B90">
        <w:rPr>
          <w:rFonts w:ascii="Times New Roman" w:hAnsi="Times New Roman" w:cs="Times New Roman"/>
          <w:color w:val="000000" w:themeColor="text1"/>
          <w:sz w:val="24"/>
          <w:szCs w:val="22"/>
        </w:rPr>
        <w:t xml:space="preserve"> г.</w:t>
      </w:r>
    </w:p>
    <w:p w14:paraId="37107385" w14:textId="77777777" w:rsidR="005C3368" w:rsidRPr="00AE2B90" w:rsidRDefault="005C3368" w:rsidP="00AE2B90">
      <w:pPr>
        <w:pStyle w:val="ConsPlusNormal"/>
        <w:jc w:val="both"/>
        <w:rPr>
          <w:rFonts w:ascii="Times New Roman" w:hAnsi="Times New Roman" w:cs="Times New Roman"/>
          <w:color w:val="000000" w:themeColor="text1"/>
          <w:sz w:val="24"/>
          <w:szCs w:val="22"/>
        </w:rPr>
      </w:pPr>
    </w:p>
    <w:p w14:paraId="0D2C81F9" w14:textId="63505956" w:rsidR="005C3368" w:rsidRPr="00AE2B90" w:rsidRDefault="008541AF" w:rsidP="00AE2B90">
      <w:pPr>
        <w:pStyle w:val="ConsPlusNormal"/>
        <w:tabs>
          <w:tab w:val="left" w:pos="709"/>
        </w:tabs>
        <w:ind w:firstLine="540"/>
        <w:jc w:val="both"/>
        <w:rPr>
          <w:rFonts w:ascii="Times New Roman" w:hAnsi="Times New Roman" w:cs="Times New Roman"/>
          <w:color w:val="000000" w:themeColor="text1"/>
          <w:sz w:val="24"/>
          <w:szCs w:val="22"/>
        </w:rPr>
      </w:pPr>
      <w:r w:rsidRPr="00AE2B90">
        <w:rPr>
          <w:rFonts w:ascii="Times New Roman" w:hAnsi="Times New Roman"/>
          <w:b/>
          <w:color w:val="000000" w:themeColor="text1"/>
          <w:sz w:val="24"/>
          <w:szCs w:val="22"/>
        </w:rPr>
        <w:t>Государственное бюджетное образовательное учреждение высшего образования «Нижегородский государственный инженерно-экономический университет»</w:t>
      </w:r>
      <w:r w:rsidRPr="00AE2B90">
        <w:rPr>
          <w:rFonts w:ascii="Times New Roman" w:hAnsi="Times New Roman"/>
          <w:color w:val="000000" w:themeColor="text1"/>
          <w:sz w:val="24"/>
          <w:szCs w:val="22"/>
        </w:rPr>
        <w:t xml:space="preserve"> </w:t>
      </w:r>
      <w:r w:rsidRPr="00AE2B90">
        <w:rPr>
          <w:rFonts w:ascii="Times New Roman" w:hAnsi="Times New Roman"/>
          <w:b/>
          <w:color w:val="000000" w:themeColor="text1"/>
          <w:sz w:val="24"/>
          <w:szCs w:val="22"/>
        </w:rPr>
        <w:t xml:space="preserve">(ГБОУ ВО НГИЭУ) </w:t>
      </w:r>
      <w:r w:rsidRPr="00AE2B90">
        <w:rPr>
          <w:rFonts w:ascii="Times New Roman" w:hAnsi="Times New Roman"/>
          <w:color w:val="000000" w:themeColor="text1"/>
          <w:sz w:val="24"/>
          <w:szCs w:val="22"/>
        </w:rPr>
        <w:t>в лице директора «Института пищевых технологий и дизайна» – филиала ГБОУ ВО НГИЭУ (далее – ИПТД – филиал ГБОУ ВО НГИЭУ) Козлова Василия Александровича, действующего на основании доверенности № 911/01-12 от 31.10.2023 г., именуемое в дальнейшем «Заказчик», с одной стороны, и_______________________________________________________________________________</w:t>
      </w:r>
      <w:r w:rsidR="00FF48A4" w:rsidRPr="00AE2B90">
        <w:rPr>
          <w:rFonts w:ascii="Times New Roman" w:hAnsi="Times New Roman" w:cs="Times New Roman"/>
          <w:color w:val="000000" w:themeColor="text1"/>
          <w:sz w:val="24"/>
          <w:szCs w:val="22"/>
        </w:rPr>
        <w:t xml:space="preserve"> __________________, именуемый в дальнейшем </w:t>
      </w:r>
      <w:r w:rsidR="0087462A" w:rsidRPr="00AE2B90">
        <w:rPr>
          <w:rFonts w:ascii="Times New Roman" w:hAnsi="Times New Roman" w:cs="Times New Roman"/>
          <w:b/>
          <w:color w:val="000000" w:themeColor="text1"/>
          <w:sz w:val="24"/>
          <w:szCs w:val="22"/>
        </w:rPr>
        <w:t>«</w:t>
      </w:r>
      <w:r w:rsidR="00FF48A4" w:rsidRPr="00AE2B90">
        <w:rPr>
          <w:rFonts w:ascii="Times New Roman" w:hAnsi="Times New Roman" w:cs="Times New Roman"/>
          <w:b/>
          <w:color w:val="000000" w:themeColor="text1"/>
          <w:sz w:val="24"/>
          <w:szCs w:val="22"/>
        </w:rPr>
        <w:t>Поставщик</w:t>
      </w:r>
      <w:r w:rsidR="0087462A" w:rsidRPr="00AE2B90">
        <w:rPr>
          <w:rFonts w:ascii="Times New Roman" w:hAnsi="Times New Roman" w:cs="Times New Roman"/>
          <w:b/>
          <w:color w:val="000000" w:themeColor="text1"/>
          <w:sz w:val="24"/>
          <w:szCs w:val="22"/>
        </w:rPr>
        <w:t>»</w:t>
      </w:r>
      <w:r w:rsidR="00FF48A4" w:rsidRPr="00AE2B90">
        <w:rPr>
          <w:rFonts w:ascii="Times New Roman" w:hAnsi="Times New Roman" w:cs="Times New Roman"/>
          <w:color w:val="000000" w:themeColor="text1"/>
          <w:sz w:val="24"/>
          <w:szCs w:val="22"/>
        </w:rPr>
        <w:t>, в лице __________________, действующего на основании __________________, с другой стороны,</w:t>
      </w:r>
      <w:r w:rsidR="00AE2B90" w:rsidRPr="00AE2B90">
        <w:rPr>
          <w:rFonts w:ascii="Times New Roman" w:hAnsi="Times New Roman" w:cs="Times New Roman"/>
          <w:color w:val="000000" w:themeColor="text1"/>
          <w:sz w:val="24"/>
          <w:szCs w:val="22"/>
        </w:rPr>
        <w:t xml:space="preserve"> вместе именуемые в дальнейшем «Стороны»</w:t>
      </w:r>
      <w:r w:rsidR="00FF48A4" w:rsidRPr="00AE2B90">
        <w:rPr>
          <w:rFonts w:ascii="Times New Roman" w:hAnsi="Times New Roman" w:cs="Times New Roman"/>
          <w:color w:val="000000" w:themeColor="text1"/>
          <w:sz w:val="24"/>
          <w:szCs w:val="22"/>
        </w:rPr>
        <w:t xml:space="preserve">, </w:t>
      </w:r>
      <w:r w:rsidR="007F02DC" w:rsidRPr="00AE2B90">
        <w:rPr>
          <w:rFonts w:ascii="Times New Roman" w:hAnsi="Times New Roman" w:cs="Times New Roman"/>
          <w:color w:val="000000" w:themeColor="text1"/>
          <w:sz w:val="24"/>
          <w:szCs w:val="22"/>
        </w:rPr>
        <w:t xml:space="preserve">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и </w:t>
      </w:r>
      <w:r w:rsidR="00FF48A4" w:rsidRPr="00AE2B90">
        <w:rPr>
          <w:rFonts w:ascii="Times New Roman" w:hAnsi="Times New Roman" w:cs="Times New Roman"/>
          <w:color w:val="000000" w:themeColor="text1"/>
          <w:sz w:val="24"/>
          <w:szCs w:val="22"/>
        </w:rPr>
        <w:t>на основании __________________ заключили настоящий контракт (далее - Контракт) о нижеследующем.</w:t>
      </w:r>
    </w:p>
    <w:p w14:paraId="7F82D9F6" w14:textId="77777777" w:rsidR="005C3368" w:rsidRPr="00AE2B90" w:rsidRDefault="005C3368" w:rsidP="00AE2B90">
      <w:pPr>
        <w:pStyle w:val="ConsPlusNormal"/>
        <w:jc w:val="both"/>
        <w:rPr>
          <w:rFonts w:ascii="Times New Roman" w:hAnsi="Times New Roman" w:cs="Times New Roman"/>
          <w:color w:val="000000" w:themeColor="text1"/>
          <w:sz w:val="24"/>
          <w:szCs w:val="22"/>
        </w:rPr>
      </w:pPr>
    </w:p>
    <w:p w14:paraId="016423C6" w14:textId="3D6E8E2E" w:rsidR="005C3368" w:rsidRPr="00AE2B90" w:rsidRDefault="009722BE" w:rsidP="00AE2B90">
      <w:pPr>
        <w:pStyle w:val="ConsPlusNormal"/>
        <w:jc w:val="center"/>
        <w:outlineLvl w:val="1"/>
        <w:rPr>
          <w:rFonts w:ascii="Times New Roman" w:hAnsi="Times New Roman" w:cs="Times New Roman"/>
          <w:b/>
          <w:color w:val="000000" w:themeColor="text1"/>
          <w:sz w:val="24"/>
          <w:szCs w:val="22"/>
        </w:rPr>
      </w:pPr>
      <w:r w:rsidRPr="00AE2B90">
        <w:rPr>
          <w:rFonts w:ascii="Times New Roman" w:hAnsi="Times New Roman" w:cs="Times New Roman"/>
          <w:b/>
          <w:color w:val="000000" w:themeColor="text1"/>
          <w:sz w:val="24"/>
          <w:szCs w:val="22"/>
        </w:rPr>
        <w:t>1</w:t>
      </w:r>
      <w:r w:rsidR="00FF48A4" w:rsidRPr="00AE2B90">
        <w:rPr>
          <w:rFonts w:ascii="Times New Roman" w:hAnsi="Times New Roman" w:cs="Times New Roman"/>
          <w:b/>
          <w:color w:val="000000" w:themeColor="text1"/>
          <w:sz w:val="24"/>
          <w:szCs w:val="22"/>
        </w:rPr>
        <w:t>. Предмет Контракта</w:t>
      </w:r>
    </w:p>
    <w:p w14:paraId="1BB40268" w14:textId="5B498187" w:rsidR="008541AF" w:rsidRPr="00AE2B90" w:rsidRDefault="00FF48A4" w:rsidP="00AE2B90">
      <w:pPr>
        <w:spacing w:after="0" w:line="240" w:lineRule="auto"/>
        <w:ind w:firstLine="709"/>
        <w:jc w:val="both"/>
        <w:rPr>
          <w:rFonts w:ascii="Times New Roman" w:hAnsi="Times New Roman"/>
          <w:color w:val="000000" w:themeColor="text1"/>
          <w:sz w:val="24"/>
          <w:lang w:eastAsia="ru-RU"/>
        </w:rPr>
      </w:pPr>
      <w:r w:rsidRPr="00AE2B90">
        <w:rPr>
          <w:rFonts w:ascii="Times New Roman" w:hAnsi="Times New Roman"/>
          <w:color w:val="000000" w:themeColor="text1"/>
          <w:sz w:val="24"/>
        </w:rPr>
        <w:t xml:space="preserve">1.1. </w:t>
      </w:r>
      <w:r w:rsidR="00AE2B90" w:rsidRPr="00AE2B90">
        <w:rPr>
          <w:rFonts w:ascii="Times New Roman" w:hAnsi="Times New Roman"/>
          <w:color w:val="000000" w:themeColor="text1"/>
          <w:sz w:val="24"/>
          <w:lang w:eastAsia="ru-RU"/>
        </w:rPr>
        <w:t>Поставщик обязуется поставить ноутбуки для нужд ГБОУ ВО «Нижегородский государственный инженерно-экономический университет» (далее – Товар), а Заказчик обязуется принять и оплатить Товар в порядке и на условиях, предусмотренных Контрактом.</w:t>
      </w:r>
    </w:p>
    <w:p w14:paraId="65E64764" w14:textId="63CD1D2E" w:rsidR="005C3368" w:rsidRPr="00AE2B90" w:rsidRDefault="00FF48A4" w:rsidP="00AE2B90">
      <w:pPr>
        <w:spacing w:after="0" w:line="240" w:lineRule="auto"/>
        <w:ind w:firstLine="709"/>
        <w:jc w:val="both"/>
        <w:rPr>
          <w:color w:val="000000" w:themeColor="text1"/>
          <w:sz w:val="24"/>
        </w:rPr>
      </w:pPr>
      <w:r w:rsidRPr="00AE2B90">
        <w:rPr>
          <w:rFonts w:ascii="Times New Roman" w:hAnsi="Times New Roman"/>
          <w:color w:val="000000" w:themeColor="text1"/>
          <w:sz w:val="24"/>
        </w:rPr>
        <w:t>1.2. Наименование, количество и иные характеристики поставляемого Товара указаны в спецификации (</w:t>
      </w:r>
      <w:hyperlink w:anchor="P1909">
        <w:r w:rsidRPr="00AE2B90">
          <w:rPr>
            <w:rStyle w:val="ListLabel1"/>
            <w:color w:val="000000" w:themeColor="text1"/>
            <w:szCs w:val="22"/>
          </w:rPr>
          <w:t>приложение</w:t>
        </w:r>
      </w:hyperlink>
      <w:r w:rsidRPr="00AE2B90">
        <w:rPr>
          <w:rFonts w:ascii="Times New Roman" w:hAnsi="Times New Roman"/>
          <w:color w:val="000000" w:themeColor="text1"/>
          <w:sz w:val="24"/>
        </w:rPr>
        <w:t xml:space="preserve"> №1 к Контракту), являющейся неотъемлемой частью Контракта.</w:t>
      </w:r>
    </w:p>
    <w:p w14:paraId="4E4DC3C9" w14:textId="77777777" w:rsidR="005C3368" w:rsidRPr="00AE2B90" w:rsidRDefault="005C3368" w:rsidP="00AE2B90">
      <w:pPr>
        <w:pStyle w:val="ConsPlusNormal"/>
        <w:jc w:val="both"/>
        <w:rPr>
          <w:rFonts w:ascii="Times New Roman" w:hAnsi="Times New Roman" w:cs="Times New Roman"/>
          <w:color w:val="000000" w:themeColor="text1"/>
          <w:sz w:val="24"/>
          <w:szCs w:val="22"/>
        </w:rPr>
      </w:pPr>
    </w:p>
    <w:p w14:paraId="39ECF01F" w14:textId="2B2E4205" w:rsidR="005C3368" w:rsidRPr="00AE2B90" w:rsidRDefault="009722BE" w:rsidP="00AE2B90">
      <w:pPr>
        <w:pStyle w:val="ConsPlusNormal"/>
        <w:jc w:val="center"/>
        <w:outlineLvl w:val="1"/>
        <w:rPr>
          <w:rFonts w:ascii="Times New Roman" w:hAnsi="Times New Roman" w:cs="Times New Roman"/>
          <w:b/>
          <w:color w:val="000000" w:themeColor="text1"/>
          <w:sz w:val="24"/>
          <w:szCs w:val="22"/>
        </w:rPr>
      </w:pPr>
      <w:r w:rsidRPr="00AE2B90">
        <w:rPr>
          <w:rFonts w:ascii="Times New Roman" w:hAnsi="Times New Roman" w:cs="Times New Roman"/>
          <w:b/>
          <w:color w:val="000000" w:themeColor="text1"/>
          <w:sz w:val="24"/>
          <w:szCs w:val="22"/>
        </w:rPr>
        <w:t>2</w:t>
      </w:r>
      <w:r w:rsidR="00FF48A4" w:rsidRPr="00AE2B90">
        <w:rPr>
          <w:rFonts w:ascii="Times New Roman" w:hAnsi="Times New Roman" w:cs="Times New Roman"/>
          <w:b/>
          <w:color w:val="000000" w:themeColor="text1"/>
          <w:sz w:val="24"/>
          <w:szCs w:val="22"/>
        </w:rPr>
        <w:t>. Цена Контракта и порядок расчетов</w:t>
      </w:r>
    </w:p>
    <w:p w14:paraId="51C4B71E" w14:textId="77777777" w:rsidR="005C3368" w:rsidRPr="00AE2B90" w:rsidRDefault="00FF48A4" w:rsidP="00AE2B90">
      <w:pPr>
        <w:pStyle w:val="ConsPlusNonformat"/>
        <w:ind w:firstLine="567"/>
        <w:jc w:val="both"/>
        <w:rPr>
          <w:rFonts w:ascii="Times New Roman" w:hAnsi="Times New Roman" w:cs="Times New Roman"/>
          <w:color w:val="000000" w:themeColor="text1"/>
          <w:sz w:val="24"/>
          <w:szCs w:val="22"/>
        </w:rPr>
      </w:pPr>
      <w:bookmarkStart w:id="0" w:name="P1440"/>
      <w:bookmarkEnd w:id="0"/>
      <w:r w:rsidRPr="00AE2B90">
        <w:rPr>
          <w:rFonts w:ascii="Times New Roman" w:hAnsi="Times New Roman" w:cs="Times New Roman"/>
          <w:color w:val="000000" w:themeColor="text1"/>
          <w:sz w:val="24"/>
          <w:szCs w:val="22"/>
        </w:rPr>
        <w:t>2.1.  Цена Контракта составляет _____________ (_____) рублей ___копеек, в том числе НДС _____ (_____) рублей _____ копеек (либо НДС не облагается).</w:t>
      </w:r>
    </w:p>
    <w:p w14:paraId="02B1DC49"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bookmarkStart w:id="1" w:name="P1457"/>
      <w:bookmarkStart w:id="2" w:name="P1445"/>
      <w:bookmarkEnd w:id="1"/>
      <w:bookmarkEnd w:id="2"/>
      <w:r w:rsidRPr="00AE2B90">
        <w:rPr>
          <w:rFonts w:ascii="Times New Roman" w:hAnsi="Times New Roman" w:cs="Times New Roman"/>
          <w:color w:val="000000" w:themeColor="text1"/>
          <w:sz w:val="24"/>
          <w:szCs w:val="22"/>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C5C7C96" w14:textId="2A510548"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bookmarkStart w:id="3" w:name="P1458"/>
      <w:bookmarkEnd w:id="3"/>
      <w:r w:rsidRPr="00AE2B90">
        <w:rPr>
          <w:rFonts w:ascii="Times New Roman" w:hAnsi="Times New Roman" w:cs="Times New Roman"/>
          <w:color w:val="000000" w:themeColor="text1"/>
          <w:sz w:val="24"/>
          <w:szCs w:val="22"/>
        </w:rPr>
        <w:t xml:space="preserve">2.3. Цена Контракта включает в себя: </w:t>
      </w:r>
      <w:bookmarkStart w:id="4" w:name="_Hlk75787961"/>
      <w:r w:rsidRPr="00AE2B90">
        <w:rPr>
          <w:rFonts w:ascii="Times New Roman" w:hAnsi="Times New Roman" w:cs="Times New Roman"/>
          <w:color w:val="000000" w:themeColor="text1"/>
          <w:sz w:val="24"/>
          <w:szCs w:val="22"/>
        </w:rPr>
        <w:t xml:space="preserve">стоимость Товара, </w:t>
      </w:r>
      <w:r w:rsidR="001959BE" w:rsidRPr="00AE2B90">
        <w:rPr>
          <w:rFonts w:ascii="Times New Roman" w:hAnsi="Times New Roman" w:cs="Times New Roman"/>
          <w:color w:val="000000" w:themeColor="text1"/>
          <w:sz w:val="24"/>
          <w:szCs w:val="22"/>
        </w:rPr>
        <w:t>стоимость упаковки (тары), расходы на</w:t>
      </w:r>
      <w:r w:rsidRPr="00AE2B90">
        <w:rPr>
          <w:rFonts w:ascii="Times New Roman" w:hAnsi="Times New Roman" w:cs="Times New Roman"/>
          <w:color w:val="000000" w:themeColor="text1"/>
          <w:sz w:val="24"/>
          <w:szCs w:val="22"/>
        </w:rPr>
        <w:t xml:space="preserve"> доставк</w:t>
      </w:r>
      <w:r w:rsidR="001959BE" w:rsidRPr="00AE2B90">
        <w:rPr>
          <w:rFonts w:ascii="Times New Roman" w:hAnsi="Times New Roman" w:cs="Times New Roman"/>
          <w:color w:val="000000" w:themeColor="text1"/>
          <w:sz w:val="24"/>
          <w:szCs w:val="22"/>
        </w:rPr>
        <w:t>у Товара до места поставки, погрузку/разгрузку непосредственно на склад Заказчика, расходы по уборке и вывозу упаковочного материала, сертификацию, страхование, уплату налогов, в том числе НДС (если к организации не применена упрощенная система налогообложения), сборов, таможенных пошлин и других платежей, которые являются обязательными в соответствии с действующим законодательством Российской Федерации</w:t>
      </w:r>
      <w:r w:rsidRPr="00AE2B90">
        <w:rPr>
          <w:rFonts w:ascii="Times New Roman" w:hAnsi="Times New Roman" w:cs="Times New Roman"/>
          <w:color w:val="000000" w:themeColor="text1"/>
          <w:sz w:val="24"/>
          <w:szCs w:val="22"/>
        </w:rPr>
        <w:t>,</w:t>
      </w:r>
      <w:r w:rsidR="001959BE" w:rsidRPr="00AE2B90">
        <w:rPr>
          <w:rFonts w:ascii="Times New Roman" w:hAnsi="Times New Roman" w:cs="Times New Roman"/>
          <w:color w:val="000000" w:themeColor="text1"/>
          <w:sz w:val="24"/>
          <w:szCs w:val="22"/>
        </w:rPr>
        <w:t xml:space="preserve"> а также </w:t>
      </w:r>
      <w:r w:rsidRPr="00AE2B90">
        <w:rPr>
          <w:rFonts w:ascii="Times New Roman" w:hAnsi="Times New Roman" w:cs="Times New Roman"/>
          <w:color w:val="000000" w:themeColor="text1"/>
          <w:sz w:val="24"/>
          <w:szCs w:val="22"/>
        </w:rPr>
        <w:t xml:space="preserve">иные расходы, связанные с исполнением Контракта. </w:t>
      </w:r>
      <w:bookmarkEnd w:id="4"/>
    </w:p>
    <w:p w14:paraId="03247CCF" w14:textId="77777777" w:rsidR="005C3368" w:rsidRPr="00AE2B90" w:rsidRDefault="00FF48A4" w:rsidP="00AE2B90">
      <w:pPr>
        <w:pStyle w:val="ConsPlusNormal"/>
        <w:ind w:firstLine="540"/>
        <w:jc w:val="both"/>
        <w:rPr>
          <w:color w:val="000000" w:themeColor="text1"/>
          <w:sz w:val="24"/>
          <w:szCs w:val="22"/>
        </w:rPr>
      </w:pPr>
      <w:bookmarkStart w:id="5" w:name="P1459"/>
      <w:bookmarkEnd w:id="5"/>
      <w:r w:rsidRPr="00AE2B90">
        <w:rPr>
          <w:rFonts w:ascii="Times New Roman" w:hAnsi="Times New Roman" w:cs="Times New Roman"/>
          <w:color w:val="000000" w:themeColor="text1"/>
          <w:sz w:val="24"/>
          <w:szCs w:val="22"/>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5">
        <w:r w:rsidRPr="00AE2B90">
          <w:rPr>
            <w:rStyle w:val="ListLabel1"/>
            <w:color w:val="000000" w:themeColor="text1"/>
            <w:szCs w:val="22"/>
          </w:rPr>
          <w:t>законом</w:t>
        </w:r>
      </w:hyperlink>
      <w:r w:rsidRPr="00AE2B90">
        <w:rPr>
          <w:rFonts w:ascii="Times New Roman" w:hAnsi="Times New Roman" w:cs="Times New Roman"/>
          <w:color w:val="000000" w:themeColor="text1"/>
          <w:sz w:val="24"/>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w:t>
      </w:r>
      <w:r w:rsidR="003466BD" w:rsidRPr="00AE2B90">
        <w:rPr>
          <w:rFonts w:ascii="Times New Roman" w:hAnsi="Times New Roman" w:cs="Times New Roman"/>
          <w:color w:val="000000" w:themeColor="text1"/>
          <w:sz w:val="24"/>
          <w:szCs w:val="22"/>
        </w:rPr>
        <w:t>,</w:t>
      </w:r>
      <w:r w:rsidRPr="00AE2B90">
        <w:rPr>
          <w:rFonts w:ascii="Times New Roman" w:hAnsi="Times New Roman" w:cs="Times New Roman"/>
          <w:color w:val="000000" w:themeColor="text1"/>
          <w:sz w:val="24"/>
          <w:szCs w:val="22"/>
        </w:rPr>
        <w:t xml:space="preserve"> Контрактом.</w:t>
      </w:r>
    </w:p>
    <w:p w14:paraId="29D4D469"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bookmarkStart w:id="6" w:name="P1460"/>
      <w:bookmarkEnd w:id="6"/>
      <w:r w:rsidRPr="00AE2B90">
        <w:rPr>
          <w:rFonts w:ascii="Times New Roman" w:hAnsi="Times New Roman" w:cs="Times New Roman"/>
          <w:color w:val="000000" w:themeColor="text1"/>
          <w:sz w:val="24"/>
          <w:szCs w:val="22"/>
        </w:rPr>
        <w:t xml:space="preserve">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 </w:t>
      </w:r>
    </w:p>
    <w:p w14:paraId="64E5975D" w14:textId="046E1171"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 xml:space="preserve">2.5. </w:t>
      </w:r>
      <w:r w:rsidRPr="00AE2B90">
        <w:rPr>
          <w:rFonts w:ascii="Times New Roman" w:hAnsi="Times New Roman" w:cs="Times New Roman"/>
          <w:i/>
          <w:color w:val="000000" w:themeColor="text1"/>
          <w:sz w:val="24"/>
          <w:szCs w:val="22"/>
        </w:rPr>
        <w:t>Источник финансирования Контракта</w:t>
      </w:r>
      <w:r w:rsidRPr="00AE2B90">
        <w:rPr>
          <w:rFonts w:ascii="Times New Roman" w:hAnsi="Times New Roman" w:cs="Times New Roman"/>
          <w:color w:val="000000" w:themeColor="text1"/>
          <w:sz w:val="24"/>
          <w:szCs w:val="22"/>
        </w:rPr>
        <w:t xml:space="preserve"> - </w:t>
      </w:r>
      <w:r w:rsidR="0048036B" w:rsidRPr="00AE2B90">
        <w:rPr>
          <w:rFonts w:ascii="Times New Roman" w:hAnsi="Times New Roman" w:cs="Times New Roman"/>
          <w:color w:val="000000" w:themeColor="text1"/>
          <w:sz w:val="24"/>
          <w:szCs w:val="22"/>
        </w:rPr>
        <w:t>средства бюджетных учреждений Нижегородской области на 2024 год (субсидия на выполнение государственного задания).</w:t>
      </w:r>
    </w:p>
    <w:p w14:paraId="56ECA5BF" w14:textId="1E611CBF"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 xml:space="preserve">2.6. </w:t>
      </w:r>
      <w:bookmarkStart w:id="7" w:name="_Hlk75788328"/>
      <w:r w:rsidRPr="00AE2B90">
        <w:rPr>
          <w:rFonts w:ascii="Times New Roman" w:hAnsi="Times New Roman" w:cs="Times New Roman"/>
          <w:color w:val="000000" w:themeColor="text1"/>
          <w:sz w:val="24"/>
          <w:szCs w:val="22"/>
        </w:rPr>
        <w:t>Расчеты между Заказчиком и Поставщиком производятся</w:t>
      </w:r>
      <w:r w:rsidR="00B873AA" w:rsidRPr="00AE2B90">
        <w:rPr>
          <w:rFonts w:ascii="Times New Roman" w:hAnsi="Times New Roman" w:cs="Times New Roman"/>
          <w:color w:val="000000" w:themeColor="text1"/>
          <w:sz w:val="24"/>
          <w:szCs w:val="22"/>
        </w:rPr>
        <w:t xml:space="preserve"> по факту поставки Товара,</w:t>
      </w:r>
      <w:r w:rsidRPr="00AE2B90">
        <w:rPr>
          <w:rFonts w:ascii="Times New Roman" w:hAnsi="Times New Roman" w:cs="Times New Roman"/>
          <w:color w:val="000000" w:themeColor="text1"/>
          <w:sz w:val="24"/>
          <w:szCs w:val="22"/>
        </w:rPr>
        <w:t xml:space="preserve"> </w:t>
      </w:r>
      <w:r w:rsidRPr="00AE2B90">
        <w:rPr>
          <w:rFonts w:ascii="Times New Roman" w:hAnsi="Times New Roman" w:cs="Times New Roman"/>
          <w:i/>
          <w:color w:val="000000" w:themeColor="text1"/>
          <w:sz w:val="24"/>
          <w:szCs w:val="22"/>
        </w:rPr>
        <w:lastRenderedPageBreak/>
        <w:t xml:space="preserve">не позднее </w:t>
      </w:r>
      <w:r w:rsidR="00FB1E59" w:rsidRPr="00AE2B90">
        <w:rPr>
          <w:rFonts w:ascii="Times New Roman" w:hAnsi="Times New Roman" w:cs="Times New Roman"/>
          <w:i/>
          <w:color w:val="000000" w:themeColor="text1"/>
          <w:sz w:val="24"/>
          <w:szCs w:val="22"/>
        </w:rPr>
        <w:t>7</w:t>
      </w:r>
      <w:r w:rsidRPr="00AE2B90">
        <w:rPr>
          <w:rFonts w:ascii="Times New Roman" w:hAnsi="Times New Roman" w:cs="Times New Roman"/>
          <w:i/>
          <w:color w:val="000000" w:themeColor="text1"/>
          <w:sz w:val="24"/>
          <w:szCs w:val="22"/>
        </w:rPr>
        <w:t xml:space="preserve"> (</w:t>
      </w:r>
      <w:r w:rsidR="00FB1E59" w:rsidRPr="00AE2B90">
        <w:rPr>
          <w:rFonts w:ascii="Times New Roman" w:hAnsi="Times New Roman" w:cs="Times New Roman"/>
          <w:i/>
          <w:color w:val="000000" w:themeColor="text1"/>
          <w:sz w:val="24"/>
          <w:szCs w:val="22"/>
        </w:rPr>
        <w:t>Семи</w:t>
      </w:r>
      <w:r w:rsidRPr="00AE2B90">
        <w:rPr>
          <w:rFonts w:ascii="Times New Roman" w:hAnsi="Times New Roman" w:cs="Times New Roman"/>
          <w:i/>
          <w:color w:val="000000" w:themeColor="text1"/>
          <w:sz w:val="24"/>
          <w:szCs w:val="22"/>
        </w:rPr>
        <w:t>) рабочих дней</w:t>
      </w:r>
      <w:r w:rsidRPr="00AE2B90">
        <w:rPr>
          <w:rFonts w:ascii="Times New Roman" w:hAnsi="Times New Roman" w:cs="Times New Roman"/>
          <w:color w:val="000000" w:themeColor="text1"/>
          <w:sz w:val="24"/>
          <w:szCs w:val="22"/>
        </w:rPr>
        <w:t xml:space="preserve"> с</w:t>
      </w:r>
      <w:r w:rsidR="00F836D0" w:rsidRPr="00AE2B90">
        <w:rPr>
          <w:rFonts w:ascii="Times New Roman" w:hAnsi="Times New Roman" w:cs="Times New Roman"/>
          <w:color w:val="000000" w:themeColor="text1"/>
          <w:sz w:val="24"/>
          <w:szCs w:val="22"/>
        </w:rPr>
        <w:t>о дня</w:t>
      </w:r>
      <w:r w:rsidRPr="00AE2B90">
        <w:rPr>
          <w:rFonts w:ascii="Times New Roman" w:hAnsi="Times New Roman" w:cs="Times New Roman"/>
          <w:color w:val="000000" w:themeColor="text1"/>
          <w:sz w:val="24"/>
          <w:szCs w:val="22"/>
        </w:rPr>
        <w:t xml:space="preserve"> подписания Заказчиком </w:t>
      </w:r>
      <w:r w:rsidR="003466BD" w:rsidRPr="00AE2B90">
        <w:rPr>
          <w:rFonts w:ascii="Times New Roman" w:hAnsi="Times New Roman" w:cs="Times New Roman"/>
          <w:color w:val="000000" w:themeColor="text1"/>
          <w:sz w:val="24"/>
          <w:szCs w:val="22"/>
        </w:rPr>
        <w:t xml:space="preserve">документов о приемке </w:t>
      </w:r>
      <w:r w:rsidR="006E62AA" w:rsidRPr="00AE2B90">
        <w:rPr>
          <w:rFonts w:ascii="Times New Roman" w:hAnsi="Times New Roman" w:cs="Times New Roman"/>
          <w:color w:val="000000" w:themeColor="text1"/>
          <w:sz w:val="24"/>
          <w:szCs w:val="22"/>
        </w:rPr>
        <w:t>в единой информационной системе</w:t>
      </w:r>
      <w:r w:rsidR="00B873AA" w:rsidRPr="00AE2B90">
        <w:rPr>
          <w:rFonts w:ascii="Times New Roman" w:hAnsi="Times New Roman" w:cs="Times New Roman"/>
          <w:color w:val="000000" w:themeColor="text1"/>
          <w:sz w:val="24"/>
          <w:szCs w:val="22"/>
        </w:rPr>
        <w:t>.</w:t>
      </w:r>
    </w:p>
    <w:p w14:paraId="4F9F7DDB" w14:textId="4B76DE24"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bookmarkStart w:id="8" w:name="P1475"/>
      <w:bookmarkEnd w:id="7"/>
      <w:bookmarkEnd w:id="8"/>
      <w:r w:rsidRPr="00AE2B90">
        <w:rPr>
          <w:rFonts w:ascii="Times New Roman" w:hAnsi="Times New Roman" w:cs="Times New Roman"/>
          <w:color w:val="000000" w:themeColor="text1"/>
          <w:sz w:val="24"/>
          <w:szCs w:val="22"/>
        </w:rPr>
        <w:t xml:space="preserve">2.7. </w:t>
      </w:r>
      <w:r w:rsidR="00DF6068" w:rsidRPr="00AE2B90">
        <w:rPr>
          <w:rFonts w:ascii="Times New Roman" w:hAnsi="Times New Roman" w:cs="Times New Roman"/>
          <w:color w:val="000000" w:themeColor="text1"/>
          <w:sz w:val="24"/>
          <w:szCs w:val="22"/>
        </w:rPr>
        <w:t xml:space="preserve">Авансирование не предусмотрено. </w:t>
      </w:r>
      <w:r w:rsidRPr="00AE2B90">
        <w:rPr>
          <w:rFonts w:ascii="Times New Roman" w:hAnsi="Times New Roman" w:cs="Times New Roman"/>
          <w:color w:val="000000" w:themeColor="text1"/>
          <w:sz w:val="24"/>
          <w:szCs w:val="22"/>
        </w:rPr>
        <w:t>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bookmarkStart w:id="9" w:name="_Hlk75788345"/>
      <w:bookmarkEnd w:id="9"/>
    </w:p>
    <w:p w14:paraId="4AC225C4" w14:textId="77777777" w:rsidR="005C3368" w:rsidRPr="00AE2B90" w:rsidRDefault="005C3368" w:rsidP="00AE2B90">
      <w:pPr>
        <w:pStyle w:val="ConsPlusNormal"/>
        <w:ind w:firstLine="540"/>
        <w:jc w:val="both"/>
        <w:rPr>
          <w:rFonts w:ascii="Times New Roman" w:hAnsi="Times New Roman" w:cs="Times New Roman"/>
          <w:color w:val="000000" w:themeColor="text1"/>
          <w:sz w:val="24"/>
          <w:szCs w:val="22"/>
        </w:rPr>
      </w:pPr>
    </w:p>
    <w:p w14:paraId="152FB3DC" w14:textId="56D6B714" w:rsidR="005C3368" w:rsidRPr="00AE2B90" w:rsidRDefault="009722BE" w:rsidP="00AE2B90">
      <w:pPr>
        <w:pStyle w:val="ConsPlusNormal"/>
        <w:jc w:val="center"/>
        <w:outlineLvl w:val="1"/>
        <w:rPr>
          <w:rFonts w:ascii="Times New Roman" w:hAnsi="Times New Roman" w:cs="Times New Roman"/>
          <w:b/>
          <w:color w:val="000000" w:themeColor="text1"/>
          <w:sz w:val="24"/>
          <w:szCs w:val="22"/>
        </w:rPr>
      </w:pPr>
      <w:bookmarkStart w:id="10" w:name="P1477"/>
      <w:bookmarkEnd w:id="10"/>
      <w:r w:rsidRPr="00AE2B90">
        <w:rPr>
          <w:rFonts w:ascii="Times New Roman" w:hAnsi="Times New Roman" w:cs="Times New Roman"/>
          <w:b/>
          <w:color w:val="000000" w:themeColor="text1"/>
          <w:sz w:val="24"/>
          <w:szCs w:val="22"/>
        </w:rPr>
        <w:t>3</w:t>
      </w:r>
      <w:r w:rsidR="00FF48A4" w:rsidRPr="00AE2B90">
        <w:rPr>
          <w:rFonts w:ascii="Times New Roman" w:hAnsi="Times New Roman" w:cs="Times New Roman"/>
          <w:b/>
          <w:color w:val="000000" w:themeColor="text1"/>
          <w:sz w:val="24"/>
          <w:szCs w:val="22"/>
        </w:rPr>
        <w:t>. Порядок, сроки и условия поставки</w:t>
      </w:r>
    </w:p>
    <w:p w14:paraId="2C085E30" w14:textId="7DAA53B9" w:rsidR="005C3368" w:rsidRPr="00AE2B90" w:rsidRDefault="0087462A" w:rsidP="00AE2B90">
      <w:pPr>
        <w:pStyle w:val="ConsPlusNormal"/>
        <w:jc w:val="center"/>
        <w:rPr>
          <w:rFonts w:ascii="Times New Roman" w:hAnsi="Times New Roman" w:cs="Times New Roman"/>
          <w:b/>
          <w:color w:val="000000" w:themeColor="text1"/>
          <w:sz w:val="24"/>
          <w:szCs w:val="22"/>
        </w:rPr>
      </w:pPr>
      <w:proofErr w:type="gramStart"/>
      <w:r w:rsidRPr="00AE2B90">
        <w:rPr>
          <w:rFonts w:ascii="Times New Roman" w:hAnsi="Times New Roman" w:cs="Times New Roman"/>
          <w:b/>
          <w:color w:val="000000" w:themeColor="text1"/>
          <w:sz w:val="24"/>
          <w:szCs w:val="22"/>
        </w:rPr>
        <w:t>и</w:t>
      </w:r>
      <w:proofErr w:type="gramEnd"/>
      <w:r w:rsidRPr="00AE2B90">
        <w:rPr>
          <w:rFonts w:ascii="Times New Roman" w:hAnsi="Times New Roman" w:cs="Times New Roman"/>
          <w:b/>
          <w:color w:val="000000" w:themeColor="text1"/>
          <w:sz w:val="24"/>
          <w:szCs w:val="22"/>
        </w:rPr>
        <w:t xml:space="preserve"> приемки Товара</w:t>
      </w:r>
    </w:p>
    <w:p w14:paraId="0F9E3F66" w14:textId="7A8E5CD1" w:rsidR="008721EA" w:rsidRPr="00AE2B90" w:rsidRDefault="00FF48A4" w:rsidP="00AE2B90">
      <w:pPr>
        <w:spacing w:after="0" w:line="240" w:lineRule="auto"/>
        <w:ind w:firstLine="709"/>
        <w:jc w:val="both"/>
        <w:rPr>
          <w:rFonts w:ascii="Times New Roman" w:hAnsi="Times New Roman"/>
          <w:color w:val="000000" w:themeColor="text1"/>
          <w:sz w:val="24"/>
        </w:rPr>
      </w:pPr>
      <w:bookmarkStart w:id="11" w:name="P1480"/>
      <w:bookmarkEnd w:id="11"/>
      <w:r w:rsidRPr="00AE2B90">
        <w:rPr>
          <w:rFonts w:ascii="Times New Roman" w:hAnsi="Times New Roman"/>
          <w:color w:val="000000" w:themeColor="text1"/>
          <w:sz w:val="24"/>
        </w:rPr>
        <w:t xml:space="preserve">3.1. Поставщик самостоятельно доставляет Товар Заказчику по </w:t>
      </w:r>
      <w:r w:rsidR="00BC6691" w:rsidRPr="00AE2B90">
        <w:rPr>
          <w:rFonts w:ascii="Times New Roman" w:hAnsi="Times New Roman"/>
          <w:color w:val="000000" w:themeColor="text1"/>
          <w:sz w:val="24"/>
        </w:rPr>
        <w:t xml:space="preserve">адресу: </w:t>
      </w:r>
      <w:r w:rsidR="00E44567" w:rsidRPr="00AE2B90">
        <w:rPr>
          <w:rFonts w:ascii="Times New Roman" w:hAnsi="Times New Roman"/>
          <w:color w:val="000000" w:themeColor="text1"/>
          <w:sz w:val="24"/>
        </w:rPr>
        <w:t>Поставка Товара производится по адресу: 603062, Нижегородская область, г. Нижний Новгород, ул. Горная, д.</w:t>
      </w:r>
      <w:r w:rsidR="0095626B" w:rsidRPr="00AE2B90">
        <w:rPr>
          <w:rFonts w:ascii="Times New Roman" w:hAnsi="Times New Roman"/>
          <w:color w:val="000000" w:themeColor="text1"/>
          <w:sz w:val="24"/>
        </w:rPr>
        <w:t>13, (</w:t>
      </w:r>
      <w:r w:rsidRPr="00AE2B90">
        <w:rPr>
          <w:rFonts w:ascii="Times New Roman" w:hAnsi="Times New Roman"/>
          <w:color w:val="000000" w:themeColor="text1"/>
          <w:sz w:val="24"/>
        </w:rPr>
        <w:t xml:space="preserve">далее - место доставки), в течение </w:t>
      </w:r>
      <w:r w:rsidR="00AF5D32" w:rsidRPr="0095626B">
        <w:rPr>
          <w:rFonts w:ascii="Times New Roman" w:hAnsi="Times New Roman"/>
          <w:bCs/>
          <w:color w:val="000000" w:themeColor="text1"/>
          <w:sz w:val="24"/>
        </w:rPr>
        <w:t>3</w:t>
      </w:r>
      <w:r w:rsidR="00DA706F" w:rsidRPr="0095626B">
        <w:rPr>
          <w:rFonts w:ascii="Times New Roman" w:hAnsi="Times New Roman"/>
          <w:bCs/>
          <w:color w:val="000000" w:themeColor="text1"/>
          <w:sz w:val="24"/>
        </w:rPr>
        <w:t>0</w:t>
      </w:r>
      <w:r w:rsidR="002E2EE1" w:rsidRPr="0095626B">
        <w:rPr>
          <w:rFonts w:ascii="Times New Roman" w:hAnsi="Times New Roman"/>
          <w:bCs/>
          <w:color w:val="000000" w:themeColor="text1"/>
          <w:sz w:val="24"/>
        </w:rPr>
        <w:t xml:space="preserve"> (</w:t>
      </w:r>
      <w:r w:rsidR="00AF5D32" w:rsidRPr="0095626B">
        <w:rPr>
          <w:rFonts w:ascii="Times New Roman" w:hAnsi="Times New Roman"/>
          <w:bCs/>
          <w:color w:val="000000" w:themeColor="text1"/>
          <w:sz w:val="24"/>
        </w:rPr>
        <w:t>тридцати</w:t>
      </w:r>
      <w:r w:rsidR="00BD4E8D" w:rsidRPr="0095626B">
        <w:rPr>
          <w:rFonts w:ascii="Times New Roman" w:hAnsi="Times New Roman"/>
          <w:bCs/>
          <w:color w:val="000000" w:themeColor="text1"/>
          <w:sz w:val="24"/>
        </w:rPr>
        <w:t>)</w:t>
      </w:r>
      <w:r w:rsidR="002E2EE1" w:rsidRPr="0095626B">
        <w:rPr>
          <w:rFonts w:ascii="Times New Roman" w:hAnsi="Times New Roman"/>
          <w:bCs/>
          <w:color w:val="000000" w:themeColor="text1"/>
          <w:sz w:val="24"/>
        </w:rPr>
        <w:t xml:space="preserve"> рабочих дней</w:t>
      </w:r>
      <w:r w:rsidR="002E2EE1" w:rsidRPr="00AE2B90">
        <w:rPr>
          <w:rFonts w:ascii="Times New Roman" w:hAnsi="Times New Roman"/>
          <w:b/>
          <w:bCs/>
          <w:color w:val="000000" w:themeColor="text1"/>
          <w:sz w:val="24"/>
        </w:rPr>
        <w:t xml:space="preserve"> </w:t>
      </w:r>
      <w:r w:rsidR="002E2EE1" w:rsidRPr="00AE2B90">
        <w:rPr>
          <w:rFonts w:ascii="Times New Roman" w:hAnsi="Times New Roman"/>
          <w:bCs/>
          <w:color w:val="000000" w:themeColor="text1"/>
          <w:sz w:val="24"/>
        </w:rPr>
        <w:t>со дня</w:t>
      </w:r>
      <w:r w:rsidR="0092684F" w:rsidRPr="00AE2B90">
        <w:rPr>
          <w:rFonts w:ascii="Times New Roman" w:hAnsi="Times New Roman"/>
          <w:bCs/>
          <w:color w:val="000000" w:themeColor="text1"/>
          <w:sz w:val="24"/>
        </w:rPr>
        <w:t xml:space="preserve"> </w:t>
      </w:r>
      <w:r w:rsidR="002E2EE1" w:rsidRPr="00AE2B90">
        <w:rPr>
          <w:rFonts w:ascii="Times New Roman" w:hAnsi="Times New Roman"/>
          <w:bCs/>
          <w:color w:val="000000" w:themeColor="text1"/>
          <w:sz w:val="24"/>
        </w:rPr>
        <w:t>заключения Контракта.</w:t>
      </w:r>
    </w:p>
    <w:p w14:paraId="58123060" w14:textId="6BCBE733" w:rsidR="005C3368" w:rsidRPr="00AE2B90" w:rsidRDefault="008721EA"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3.1.1. Поставщик осуществляет поставку</w:t>
      </w:r>
      <w:r w:rsidR="00547FE3" w:rsidRPr="00AE2B90">
        <w:rPr>
          <w:rFonts w:ascii="Times New Roman" w:hAnsi="Times New Roman" w:cs="Times New Roman"/>
          <w:color w:val="000000" w:themeColor="text1"/>
          <w:sz w:val="24"/>
          <w:szCs w:val="22"/>
        </w:rPr>
        <w:t xml:space="preserve"> </w:t>
      </w:r>
      <w:r w:rsidR="006E78C0" w:rsidRPr="00AE2B90">
        <w:rPr>
          <w:rFonts w:ascii="Times New Roman" w:hAnsi="Times New Roman" w:cs="Times New Roman"/>
          <w:color w:val="000000" w:themeColor="text1"/>
          <w:sz w:val="24"/>
          <w:szCs w:val="22"/>
        </w:rPr>
        <w:t xml:space="preserve">Товара </w:t>
      </w:r>
      <w:r w:rsidR="00547FE3" w:rsidRPr="00AE2B90">
        <w:rPr>
          <w:rFonts w:ascii="Times New Roman" w:hAnsi="Times New Roman" w:cs="Times New Roman"/>
          <w:color w:val="000000" w:themeColor="text1"/>
          <w:sz w:val="24"/>
          <w:szCs w:val="22"/>
        </w:rPr>
        <w:t>единовременно</w:t>
      </w:r>
      <w:r w:rsidR="006E78C0" w:rsidRPr="00AE2B90">
        <w:rPr>
          <w:rFonts w:ascii="Times New Roman" w:hAnsi="Times New Roman" w:cs="Times New Roman"/>
          <w:color w:val="000000" w:themeColor="text1"/>
          <w:sz w:val="24"/>
          <w:szCs w:val="22"/>
        </w:rPr>
        <w:t xml:space="preserve"> в </w:t>
      </w:r>
      <w:r w:rsidR="00ED245F" w:rsidRPr="00AE2B90">
        <w:rPr>
          <w:rFonts w:ascii="Times New Roman" w:hAnsi="Times New Roman" w:cs="Times New Roman"/>
          <w:color w:val="000000" w:themeColor="text1"/>
          <w:sz w:val="24"/>
          <w:szCs w:val="22"/>
        </w:rPr>
        <w:t>составе</w:t>
      </w:r>
      <w:r w:rsidR="006E78C0" w:rsidRPr="00AE2B90">
        <w:rPr>
          <w:rFonts w:ascii="Times New Roman" w:hAnsi="Times New Roman" w:cs="Times New Roman"/>
          <w:color w:val="000000" w:themeColor="text1"/>
          <w:sz w:val="24"/>
          <w:szCs w:val="22"/>
        </w:rPr>
        <w:t xml:space="preserve"> и количестве согласно </w:t>
      </w:r>
      <w:r w:rsidRPr="00AE2B90">
        <w:rPr>
          <w:rFonts w:ascii="Times New Roman" w:hAnsi="Times New Roman" w:cs="Times New Roman"/>
          <w:color w:val="000000" w:themeColor="text1"/>
          <w:sz w:val="24"/>
          <w:szCs w:val="22"/>
        </w:rPr>
        <w:t>Спецификации (</w:t>
      </w:r>
      <w:hyperlink w:anchor="P1909">
        <w:r w:rsidRPr="00AE2B90">
          <w:rPr>
            <w:rStyle w:val="ListLabel1"/>
            <w:color w:val="000000" w:themeColor="text1"/>
            <w:szCs w:val="22"/>
          </w:rPr>
          <w:t>приложение</w:t>
        </w:r>
      </w:hyperlink>
      <w:r w:rsidRPr="00AE2B90">
        <w:rPr>
          <w:rFonts w:ascii="Times New Roman" w:hAnsi="Times New Roman" w:cs="Times New Roman"/>
          <w:color w:val="000000" w:themeColor="text1"/>
          <w:sz w:val="24"/>
          <w:szCs w:val="22"/>
        </w:rPr>
        <w:t xml:space="preserve"> №1</w:t>
      </w:r>
      <w:r w:rsidR="0070638B" w:rsidRPr="00AE2B90">
        <w:rPr>
          <w:rFonts w:ascii="Times New Roman" w:hAnsi="Times New Roman" w:cs="Times New Roman"/>
          <w:color w:val="000000" w:themeColor="text1"/>
          <w:sz w:val="24"/>
          <w:szCs w:val="22"/>
        </w:rPr>
        <w:t xml:space="preserve"> </w:t>
      </w:r>
      <w:r w:rsidR="006E78C0" w:rsidRPr="00AE2B90">
        <w:rPr>
          <w:rFonts w:ascii="Times New Roman" w:hAnsi="Times New Roman" w:cs="Times New Roman"/>
          <w:color w:val="000000" w:themeColor="text1"/>
          <w:sz w:val="24"/>
          <w:szCs w:val="22"/>
        </w:rPr>
        <w:t>к контра</w:t>
      </w:r>
      <w:bookmarkStart w:id="12" w:name="_GoBack"/>
      <w:bookmarkEnd w:id="12"/>
      <w:r w:rsidR="006E78C0" w:rsidRPr="00AE2B90">
        <w:rPr>
          <w:rFonts w:ascii="Times New Roman" w:hAnsi="Times New Roman" w:cs="Times New Roman"/>
          <w:color w:val="000000" w:themeColor="text1"/>
          <w:sz w:val="24"/>
          <w:szCs w:val="22"/>
        </w:rPr>
        <w:t>кту</w:t>
      </w:r>
      <w:r w:rsidRPr="00AE2B90">
        <w:rPr>
          <w:rFonts w:ascii="Times New Roman" w:hAnsi="Times New Roman" w:cs="Times New Roman"/>
          <w:color w:val="000000" w:themeColor="text1"/>
          <w:sz w:val="24"/>
          <w:szCs w:val="22"/>
        </w:rPr>
        <w:t>)</w:t>
      </w:r>
      <w:r w:rsidR="00547FE3" w:rsidRPr="00AE2B90">
        <w:rPr>
          <w:rFonts w:ascii="Times New Roman" w:hAnsi="Times New Roman" w:cs="Times New Roman"/>
          <w:color w:val="000000" w:themeColor="text1"/>
          <w:sz w:val="24"/>
          <w:szCs w:val="22"/>
        </w:rPr>
        <w:t xml:space="preserve">; </w:t>
      </w:r>
      <w:r w:rsidR="006E78C0" w:rsidRPr="00AE2B90">
        <w:rPr>
          <w:rFonts w:ascii="Times New Roman" w:hAnsi="Times New Roman" w:cs="Times New Roman"/>
          <w:color w:val="000000" w:themeColor="text1"/>
          <w:sz w:val="24"/>
          <w:szCs w:val="22"/>
        </w:rPr>
        <w:t>п</w:t>
      </w:r>
      <w:r w:rsidR="009B3323" w:rsidRPr="00AE2B90">
        <w:rPr>
          <w:rFonts w:ascii="Times New Roman" w:hAnsi="Times New Roman" w:cs="Times New Roman"/>
          <w:color w:val="000000" w:themeColor="text1"/>
          <w:sz w:val="24"/>
          <w:szCs w:val="22"/>
        </w:rPr>
        <w:t>оэтапная и</w:t>
      </w:r>
      <w:r w:rsidR="006E78C0" w:rsidRPr="00AE2B90">
        <w:rPr>
          <w:rFonts w:ascii="Times New Roman" w:hAnsi="Times New Roman" w:cs="Times New Roman"/>
          <w:color w:val="000000" w:themeColor="text1"/>
          <w:sz w:val="24"/>
          <w:szCs w:val="22"/>
        </w:rPr>
        <w:t>ли</w:t>
      </w:r>
      <w:r w:rsidR="009B3323" w:rsidRPr="00AE2B90">
        <w:rPr>
          <w:rFonts w:ascii="Times New Roman" w:hAnsi="Times New Roman" w:cs="Times New Roman"/>
          <w:color w:val="000000" w:themeColor="text1"/>
          <w:sz w:val="24"/>
          <w:szCs w:val="22"/>
        </w:rPr>
        <w:t xml:space="preserve"> частичная </w:t>
      </w:r>
      <w:r w:rsidR="00547FE3" w:rsidRPr="00AE2B90">
        <w:rPr>
          <w:rFonts w:ascii="Times New Roman" w:hAnsi="Times New Roman" w:cs="Times New Roman"/>
          <w:color w:val="000000" w:themeColor="text1"/>
          <w:sz w:val="24"/>
          <w:szCs w:val="22"/>
        </w:rPr>
        <w:t xml:space="preserve">поставка </w:t>
      </w:r>
      <w:r w:rsidR="006E78C0" w:rsidRPr="00AE2B90">
        <w:rPr>
          <w:rFonts w:ascii="Times New Roman" w:hAnsi="Times New Roman" w:cs="Times New Roman"/>
          <w:color w:val="000000" w:themeColor="text1"/>
          <w:sz w:val="24"/>
          <w:szCs w:val="22"/>
        </w:rPr>
        <w:t xml:space="preserve">и </w:t>
      </w:r>
      <w:r w:rsidR="009B3323" w:rsidRPr="00AE2B90">
        <w:rPr>
          <w:rFonts w:ascii="Times New Roman" w:hAnsi="Times New Roman" w:cs="Times New Roman"/>
          <w:color w:val="000000" w:themeColor="text1"/>
          <w:sz w:val="24"/>
          <w:szCs w:val="22"/>
        </w:rPr>
        <w:t xml:space="preserve">приемка </w:t>
      </w:r>
      <w:r w:rsidR="006E78C0" w:rsidRPr="00AE2B90">
        <w:rPr>
          <w:rFonts w:ascii="Times New Roman" w:hAnsi="Times New Roman" w:cs="Times New Roman"/>
          <w:color w:val="000000" w:themeColor="text1"/>
          <w:sz w:val="24"/>
          <w:szCs w:val="22"/>
        </w:rPr>
        <w:t xml:space="preserve">Товара </w:t>
      </w:r>
      <w:r w:rsidR="009B3323" w:rsidRPr="00AE2B90">
        <w:rPr>
          <w:rFonts w:ascii="Times New Roman" w:hAnsi="Times New Roman" w:cs="Times New Roman"/>
          <w:color w:val="000000" w:themeColor="text1"/>
          <w:sz w:val="24"/>
          <w:szCs w:val="22"/>
        </w:rPr>
        <w:t>не предусмотрен</w:t>
      </w:r>
      <w:r w:rsidRPr="00AE2B90">
        <w:rPr>
          <w:rFonts w:ascii="Times New Roman" w:hAnsi="Times New Roman" w:cs="Times New Roman"/>
          <w:color w:val="000000" w:themeColor="text1"/>
          <w:sz w:val="24"/>
          <w:szCs w:val="22"/>
        </w:rPr>
        <w:t>ы</w:t>
      </w:r>
      <w:r w:rsidR="009B3323" w:rsidRPr="00AE2B90">
        <w:rPr>
          <w:rFonts w:ascii="Times New Roman" w:hAnsi="Times New Roman" w:cs="Times New Roman"/>
          <w:color w:val="000000" w:themeColor="text1"/>
          <w:sz w:val="24"/>
          <w:szCs w:val="22"/>
        </w:rPr>
        <w:t xml:space="preserve">. </w:t>
      </w:r>
    </w:p>
    <w:p w14:paraId="4CD6C404" w14:textId="6FF7C50A" w:rsidR="005C3368" w:rsidRPr="00AE2B90" w:rsidRDefault="008721EA"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 xml:space="preserve">3.1.2. </w:t>
      </w:r>
      <w:r w:rsidR="00FF48A4" w:rsidRPr="00AE2B90">
        <w:rPr>
          <w:rFonts w:ascii="Times New Roman" w:hAnsi="Times New Roman" w:cs="Times New Roman"/>
          <w:color w:val="000000" w:themeColor="text1"/>
          <w:sz w:val="24"/>
          <w:szCs w:val="22"/>
        </w:rPr>
        <w:t>Поставщик не менее чем за 1 (Один) день до осуществления поставки Товара направляет в адрес Заказчика уведомление о времени и дате доставки Товара в место доставки.</w:t>
      </w:r>
    </w:p>
    <w:p w14:paraId="662AB1EE" w14:textId="77777777" w:rsidR="009640B1" w:rsidRPr="00AE2B90" w:rsidRDefault="00FF48A4" w:rsidP="00AE2B90">
      <w:pPr>
        <w:pStyle w:val="ConsPlusNormal"/>
        <w:ind w:firstLine="540"/>
        <w:jc w:val="both"/>
        <w:rPr>
          <w:rFonts w:ascii="Times New Roman" w:hAnsi="Times New Roman" w:cs="Times New Roman"/>
          <w:color w:val="000000" w:themeColor="text1"/>
          <w:sz w:val="24"/>
          <w:szCs w:val="22"/>
        </w:rPr>
      </w:pPr>
      <w:bookmarkStart w:id="13" w:name="P1485"/>
      <w:bookmarkStart w:id="14" w:name="P1482"/>
      <w:bookmarkEnd w:id="13"/>
      <w:bookmarkEnd w:id="14"/>
      <w:r w:rsidRPr="00AE2B90">
        <w:rPr>
          <w:rFonts w:ascii="Times New Roman" w:hAnsi="Times New Roman" w:cs="Times New Roman"/>
          <w:color w:val="000000" w:themeColor="text1"/>
          <w:sz w:val="24"/>
          <w:szCs w:val="22"/>
        </w:rPr>
        <w:t xml:space="preserve">3.2. </w:t>
      </w:r>
      <w:r w:rsidR="009640B1" w:rsidRPr="00AE2B90">
        <w:rPr>
          <w:rFonts w:ascii="Times New Roman" w:hAnsi="Times New Roman" w:cs="Times New Roman"/>
          <w:color w:val="000000" w:themeColor="text1"/>
          <w:sz w:val="24"/>
          <w:szCs w:val="22"/>
        </w:rPr>
        <w:t>Приемка Товара осуществляется посредством функционала Единой информационной системы в сфере закупок (далее - ЕИС), в порядке, установленном частями 13, 14 статьи 94 Федерального закона от 05.04.2013 г. № 44-ФЗ.</w:t>
      </w:r>
    </w:p>
    <w:p w14:paraId="0EF8E78F" w14:textId="77777777" w:rsidR="009640B1" w:rsidRPr="00AE2B90" w:rsidRDefault="009640B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3.3. Факт поставки товара Поставщиком и принятия его Заказчиком должен быть подтвержден документом о приемке, подписанным обеими сторонами.</w:t>
      </w:r>
    </w:p>
    <w:p w14:paraId="7DD8023B"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3.</w:t>
      </w:r>
      <w:r w:rsidR="0030680D" w:rsidRPr="00AE2B90">
        <w:rPr>
          <w:rFonts w:ascii="Times New Roman" w:hAnsi="Times New Roman" w:cs="Times New Roman"/>
          <w:color w:val="000000" w:themeColor="text1"/>
          <w:sz w:val="24"/>
          <w:szCs w:val="22"/>
        </w:rPr>
        <w:t>4</w:t>
      </w:r>
      <w:r w:rsidRPr="00AE2B90">
        <w:rPr>
          <w:rFonts w:ascii="Times New Roman" w:hAnsi="Times New Roman" w:cs="Times New Roman"/>
          <w:color w:val="000000" w:themeColor="text1"/>
          <w:sz w:val="24"/>
          <w:szCs w:val="22"/>
        </w:rPr>
        <w:t xml:space="preserve">. Поставщик </w:t>
      </w:r>
      <w:r w:rsidR="0030680D" w:rsidRPr="00AE2B90">
        <w:rPr>
          <w:rFonts w:ascii="Times New Roman" w:hAnsi="Times New Roman" w:cs="Times New Roman"/>
          <w:color w:val="000000" w:themeColor="text1"/>
          <w:sz w:val="24"/>
          <w:szCs w:val="22"/>
        </w:rPr>
        <w:t>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который должен содержать:</w:t>
      </w:r>
    </w:p>
    <w:p w14:paraId="62DA94DB" w14:textId="77777777" w:rsidR="0030680D" w:rsidRPr="00AE2B90" w:rsidRDefault="0030680D"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а) включенные в контракт в соответствии с пунктом 1 части 2 статьи 51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подпунктами "а", "г" и "е" части 1 статьи 43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14:paraId="768D8679" w14:textId="77777777" w:rsidR="0030680D" w:rsidRPr="00AE2B90" w:rsidRDefault="0030680D" w:rsidP="00AE2B90">
      <w:pPr>
        <w:pStyle w:val="ConsPlusNormal"/>
        <w:ind w:firstLine="540"/>
        <w:jc w:val="both"/>
        <w:rPr>
          <w:rFonts w:ascii="Times New Roman" w:hAnsi="Times New Roman" w:cs="Times New Roman"/>
          <w:color w:val="000000" w:themeColor="text1"/>
          <w:sz w:val="24"/>
          <w:szCs w:val="22"/>
        </w:rPr>
      </w:pPr>
      <w:proofErr w:type="gramStart"/>
      <w:r w:rsidRPr="00AE2B90">
        <w:rPr>
          <w:rFonts w:ascii="Times New Roman" w:hAnsi="Times New Roman" w:cs="Times New Roman"/>
          <w:color w:val="000000" w:themeColor="text1"/>
          <w:sz w:val="24"/>
          <w:szCs w:val="22"/>
        </w:rPr>
        <w:t>б</w:t>
      </w:r>
      <w:proofErr w:type="gramEnd"/>
      <w:r w:rsidRPr="00AE2B90">
        <w:rPr>
          <w:rFonts w:ascii="Times New Roman" w:hAnsi="Times New Roman" w:cs="Times New Roman"/>
          <w:color w:val="000000" w:themeColor="text1"/>
          <w:sz w:val="24"/>
          <w:szCs w:val="22"/>
        </w:rPr>
        <w:t>) наименование поставленного товара;</w:t>
      </w:r>
    </w:p>
    <w:p w14:paraId="2E6CC5E5" w14:textId="77777777" w:rsidR="0030680D" w:rsidRPr="00AE2B90" w:rsidRDefault="0030680D" w:rsidP="00AE2B90">
      <w:pPr>
        <w:pStyle w:val="ConsPlusNormal"/>
        <w:ind w:firstLine="540"/>
        <w:jc w:val="both"/>
        <w:rPr>
          <w:rFonts w:ascii="Times New Roman" w:hAnsi="Times New Roman" w:cs="Times New Roman"/>
          <w:color w:val="000000" w:themeColor="text1"/>
          <w:sz w:val="24"/>
          <w:szCs w:val="22"/>
        </w:rPr>
      </w:pPr>
      <w:proofErr w:type="gramStart"/>
      <w:r w:rsidRPr="00AE2B90">
        <w:rPr>
          <w:rFonts w:ascii="Times New Roman" w:hAnsi="Times New Roman" w:cs="Times New Roman"/>
          <w:color w:val="000000" w:themeColor="text1"/>
          <w:sz w:val="24"/>
          <w:szCs w:val="22"/>
        </w:rPr>
        <w:t>в</w:t>
      </w:r>
      <w:proofErr w:type="gramEnd"/>
      <w:r w:rsidRPr="00AE2B90">
        <w:rPr>
          <w:rFonts w:ascii="Times New Roman" w:hAnsi="Times New Roman" w:cs="Times New Roman"/>
          <w:color w:val="000000" w:themeColor="text1"/>
          <w:sz w:val="24"/>
          <w:szCs w:val="22"/>
        </w:rPr>
        <w:t>)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14:paraId="1DF0B870" w14:textId="77777777" w:rsidR="0030680D" w:rsidRPr="00AE2B90" w:rsidRDefault="0030680D" w:rsidP="00AE2B90">
      <w:pPr>
        <w:pStyle w:val="ConsPlusNormal"/>
        <w:ind w:firstLine="540"/>
        <w:jc w:val="both"/>
        <w:rPr>
          <w:rFonts w:ascii="Times New Roman" w:hAnsi="Times New Roman" w:cs="Times New Roman"/>
          <w:color w:val="000000" w:themeColor="text1"/>
          <w:sz w:val="24"/>
          <w:szCs w:val="22"/>
        </w:rPr>
      </w:pPr>
      <w:proofErr w:type="gramStart"/>
      <w:r w:rsidRPr="00AE2B90">
        <w:rPr>
          <w:rFonts w:ascii="Times New Roman" w:hAnsi="Times New Roman" w:cs="Times New Roman"/>
          <w:color w:val="000000" w:themeColor="text1"/>
          <w:sz w:val="24"/>
          <w:szCs w:val="22"/>
        </w:rPr>
        <w:t>г</w:t>
      </w:r>
      <w:proofErr w:type="gramEnd"/>
      <w:r w:rsidRPr="00AE2B90">
        <w:rPr>
          <w:rFonts w:ascii="Times New Roman" w:hAnsi="Times New Roman" w:cs="Times New Roman"/>
          <w:color w:val="000000" w:themeColor="text1"/>
          <w:sz w:val="24"/>
          <w:szCs w:val="22"/>
        </w:rPr>
        <w:t>)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14:paraId="36E056C9" w14:textId="77777777" w:rsidR="0030680D" w:rsidRPr="00AE2B90" w:rsidRDefault="0030680D" w:rsidP="00AE2B90">
      <w:pPr>
        <w:pStyle w:val="ConsPlusNormal"/>
        <w:ind w:firstLine="540"/>
        <w:jc w:val="both"/>
        <w:rPr>
          <w:rFonts w:ascii="Times New Roman" w:hAnsi="Times New Roman" w:cs="Times New Roman"/>
          <w:color w:val="000000" w:themeColor="text1"/>
          <w:sz w:val="24"/>
          <w:szCs w:val="22"/>
        </w:rPr>
      </w:pPr>
      <w:proofErr w:type="gramStart"/>
      <w:r w:rsidRPr="00AE2B90">
        <w:rPr>
          <w:rFonts w:ascii="Times New Roman" w:hAnsi="Times New Roman" w:cs="Times New Roman"/>
          <w:color w:val="000000" w:themeColor="text1"/>
          <w:sz w:val="24"/>
          <w:szCs w:val="22"/>
        </w:rPr>
        <w:t>д</w:t>
      </w:r>
      <w:proofErr w:type="gramEnd"/>
      <w:r w:rsidRPr="00AE2B90">
        <w:rPr>
          <w:rFonts w:ascii="Times New Roman" w:hAnsi="Times New Roman" w:cs="Times New Roman"/>
          <w:color w:val="000000" w:themeColor="text1"/>
          <w:sz w:val="24"/>
          <w:szCs w:val="22"/>
        </w:rPr>
        <w:t>) информацию об объеме выполненной работы, оказанной услуги;</w:t>
      </w:r>
    </w:p>
    <w:p w14:paraId="576E3C67" w14:textId="77777777" w:rsidR="0030680D" w:rsidRPr="00AE2B90" w:rsidRDefault="0030680D" w:rsidP="00AE2B90">
      <w:pPr>
        <w:pStyle w:val="ConsPlusNormal"/>
        <w:ind w:firstLine="540"/>
        <w:jc w:val="both"/>
        <w:rPr>
          <w:rFonts w:ascii="Times New Roman" w:hAnsi="Times New Roman" w:cs="Times New Roman"/>
          <w:color w:val="000000" w:themeColor="text1"/>
          <w:sz w:val="24"/>
          <w:szCs w:val="22"/>
        </w:rPr>
      </w:pPr>
      <w:proofErr w:type="gramStart"/>
      <w:r w:rsidRPr="00AE2B90">
        <w:rPr>
          <w:rFonts w:ascii="Times New Roman" w:hAnsi="Times New Roman" w:cs="Times New Roman"/>
          <w:color w:val="000000" w:themeColor="text1"/>
          <w:sz w:val="24"/>
          <w:szCs w:val="22"/>
        </w:rPr>
        <w:t>е</w:t>
      </w:r>
      <w:proofErr w:type="gramEnd"/>
      <w:r w:rsidRPr="00AE2B90">
        <w:rPr>
          <w:rFonts w:ascii="Times New Roman" w:hAnsi="Times New Roman" w:cs="Times New Roman"/>
          <w:color w:val="000000" w:themeColor="text1"/>
          <w:sz w:val="24"/>
          <w:szCs w:val="22"/>
        </w:rPr>
        <w:t>)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14:paraId="3B101E06" w14:textId="0725F794" w:rsidR="0030680D" w:rsidRPr="00AE2B90" w:rsidRDefault="0030680D" w:rsidP="00AE2B90">
      <w:pPr>
        <w:pStyle w:val="ConsPlusNormal"/>
        <w:ind w:firstLine="540"/>
        <w:jc w:val="both"/>
        <w:rPr>
          <w:rFonts w:ascii="Times New Roman" w:hAnsi="Times New Roman" w:cs="Times New Roman"/>
          <w:color w:val="000000" w:themeColor="text1"/>
          <w:sz w:val="24"/>
          <w:szCs w:val="22"/>
        </w:rPr>
      </w:pPr>
      <w:proofErr w:type="gramStart"/>
      <w:r w:rsidRPr="00AE2B90">
        <w:rPr>
          <w:rFonts w:ascii="Times New Roman" w:hAnsi="Times New Roman" w:cs="Times New Roman"/>
          <w:color w:val="000000" w:themeColor="text1"/>
          <w:sz w:val="24"/>
          <w:szCs w:val="22"/>
        </w:rPr>
        <w:t>ж</w:t>
      </w:r>
      <w:proofErr w:type="gramEnd"/>
      <w:r w:rsidRPr="00AE2B90">
        <w:rPr>
          <w:rFonts w:ascii="Times New Roman" w:hAnsi="Times New Roman" w:cs="Times New Roman"/>
          <w:color w:val="000000" w:themeColor="text1"/>
          <w:sz w:val="24"/>
          <w:szCs w:val="22"/>
        </w:rPr>
        <w:t>) иную информацию с учетом требований, установленных в соответствии с частью 3 статьи 5</w:t>
      </w:r>
      <w:r w:rsidR="00021A59" w:rsidRPr="00AE2B90">
        <w:rPr>
          <w:rFonts w:ascii="Times New Roman" w:hAnsi="Times New Roman" w:cs="Times New Roman"/>
          <w:color w:val="000000" w:themeColor="text1"/>
          <w:sz w:val="24"/>
          <w:szCs w:val="22"/>
        </w:rPr>
        <w:t xml:space="preserve"> настоящего Федерального закона.</w:t>
      </w:r>
    </w:p>
    <w:p w14:paraId="5697A77B" w14:textId="176A097F" w:rsidR="00FC1282" w:rsidRPr="00AE2B90" w:rsidRDefault="00FC1282"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3.5. При приемке поставленного Товара Заказчик проверяет соответствие комплектности, количеству, качеству и специ</w:t>
      </w:r>
      <w:r w:rsidR="0064785F" w:rsidRPr="00AE2B90">
        <w:rPr>
          <w:rFonts w:ascii="Times New Roman" w:hAnsi="Times New Roman" w:cs="Times New Roman"/>
          <w:color w:val="000000" w:themeColor="text1"/>
          <w:sz w:val="24"/>
          <w:szCs w:val="22"/>
        </w:rPr>
        <w:t>ф</w:t>
      </w:r>
      <w:r w:rsidRPr="00AE2B90">
        <w:rPr>
          <w:rFonts w:ascii="Times New Roman" w:hAnsi="Times New Roman" w:cs="Times New Roman"/>
          <w:color w:val="000000" w:themeColor="text1"/>
          <w:sz w:val="24"/>
          <w:szCs w:val="22"/>
        </w:rPr>
        <w:t xml:space="preserve">икации. </w:t>
      </w:r>
    </w:p>
    <w:p w14:paraId="745CA784" w14:textId="07C7E6E3" w:rsidR="001A1136" w:rsidRPr="00AE2B90" w:rsidRDefault="001A1136"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3.</w:t>
      </w:r>
      <w:r w:rsidR="00FC1282" w:rsidRPr="00AE2B90">
        <w:rPr>
          <w:rFonts w:ascii="Times New Roman" w:hAnsi="Times New Roman" w:cs="Times New Roman"/>
          <w:color w:val="000000" w:themeColor="text1"/>
          <w:sz w:val="24"/>
          <w:szCs w:val="22"/>
        </w:rPr>
        <w:t>6</w:t>
      </w:r>
      <w:r w:rsidRPr="00AE2B90">
        <w:rPr>
          <w:rFonts w:ascii="Times New Roman" w:hAnsi="Times New Roman" w:cs="Times New Roman"/>
          <w:color w:val="000000" w:themeColor="text1"/>
          <w:sz w:val="24"/>
          <w:szCs w:val="22"/>
        </w:rPr>
        <w:t>.</w:t>
      </w:r>
      <w:r w:rsidRPr="00AE2B90">
        <w:rPr>
          <w:color w:val="000000" w:themeColor="text1"/>
          <w:sz w:val="24"/>
          <w:szCs w:val="22"/>
        </w:rPr>
        <w:t xml:space="preserve"> </w:t>
      </w:r>
      <w:r w:rsidRPr="00AE2B90">
        <w:rPr>
          <w:rFonts w:ascii="Times New Roman" w:hAnsi="Times New Roman" w:cs="Times New Roman"/>
          <w:color w:val="000000" w:themeColor="text1"/>
          <w:sz w:val="24"/>
          <w:szCs w:val="22"/>
        </w:rPr>
        <w:t>К документу</w:t>
      </w:r>
      <w:r w:rsidR="009A4CED" w:rsidRPr="00AE2B90">
        <w:rPr>
          <w:rFonts w:ascii="Times New Roman" w:hAnsi="Times New Roman" w:cs="Times New Roman"/>
          <w:color w:val="000000" w:themeColor="text1"/>
          <w:sz w:val="24"/>
          <w:szCs w:val="22"/>
        </w:rPr>
        <w:t xml:space="preserve"> о приемке, предусмотренному п.3</w:t>
      </w:r>
      <w:r w:rsidRPr="00AE2B90">
        <w:rPr>
          <w:rFonts w:ascii="Times New Roman" w:hAnsi="Times New Roman" w:cs="Times New Roman"/>
          <w:color w:val="000000" w:themeColor="text1"/>
          <w:sz w:val="24"/>
          <w:szCs w:val="22"/>
        </w:rPr>
        <w:t>.</w:t>
      </w:r>
      <w:r w:rsidR="009A4CED" w:rsidRPr="00AE2B90">
        <w:rPr>
          <w:rFonts w:ascii="Times New Roman" w:hAnsi="Times New Roman" w:cs="Times New Roman"/>
          <w:color w:val="000000" w:themeColor="text1"/>
          <w:sz w:val="24"/>
          <w:szCs w:val="22"/>
        </w:rPr>
        <w:t>4</w:t>
      </w:r>
      <w:proofErr w:type="gramStart"/>
      <w:r w:rsidRPr="00AE2B90">
        <w:rPr>
          <w:rFonts w:ascii="Times New Roman" w:hAnsi="Times New Roman" w:cs="Times New Roman"/>
          <w:color w:val="000000" w:themeColor="text1"/>
          <w:sz w:val="24"/>
          <w:szCs w:val="22"/>
        </w:rPr>
        <w:t>. настоящего</w:t>
      </w:r>
      <w:proofErr w:type="gramEnd"/>
      <w:r w:rsidRPr="00AE2B90">
        <w:rPr>
          <w:rFonts w:ascii="Times New Roman" w:hAnsi="Times New Roman" w:cs="Times New Roman"/>
          <w:color w:val="000000" w:themeColor="text1"/>
          <w:sz w:val="24"/>
          <w:szCs w:val="22"/>
        </w:rPr>
        <w:t xml:space="preserve"> Контракта, </w:t>
      </w:r>
      <w:r w:rsidRPr="00AE2B90">
        <w:rPr>
          <w:rFonts w:ascii="Times New Roman" w:hAnsi="Times New Roman" w:cs="Times New Roman"/>
          <w:color w:val="000000" w:themeColor="text1"/>
          <w:sz w:val="24"/>
          <w:szCs w:val="22"/>
        </w:rPr>
        <w:lastRenderedPageBreak/>
        <w:t xml:space="preserve">прилагаются: счет </w:t>
      </w:r>
      <w:r w:rsidR="00E84043" w:rsidRPr="00AE2B90">
        <w:rPr>
          <w:rFonts w:ascii="Times New Roman" w:hAnsi="Times New Roman" w:cs="Times New Roman"/>
          <w:color w:val="000000" w:themeColor="text1"/>
          <w:sz w:val="24"/>
          <w:szCs w:val="22"/>
        </w:rPr>
        <w:t xml:space="preserve">или </w:t>
      </w:r>
      <w:r w:rsidRPr="00AE2B90">
        <w:rPr>
          <w:rFonts w:ascii="Times New Roman" w:hAnsi="Times New Roman" w:cs="Times New Roman"/>
          <w:color w:val="000000" w:themeColor="text1"/>
          <w:sz w:val="24"/>
          <w:szCs w:val="22"/>
        </w:rPr>
        <w:t xml:space="preserve">счет-фактура </w:t>
      </w:r>
      <w:r w:rsidR="00E84043" w:rsidRPr="00AE2B90">
        <w:rPr>
          <w:rFonts w:ascii="Times New Roman" w:hAnsi="Times New Roman" w:cs="Times New Roman"/>
          <w:color w:val="000000" w:themeColor="text1"/>
          <w:sz w:val="24"/>
          <w:szCs w:val="22"/>
        </w:rPr>
        <w:t>(</w:t>
      </w:r>
      <w:r w:rsidRPr="00AE2B90">
        <w:rPr>
          <w:rFonts w:ascii="Times New Roman" w:hAnsi="Times New Roman" w:cs="Times New Roman"/>
          <w:color w:val="000000" w:themeColor="text1"/>
          <w:sz w:val="24"/>
          <w:szCs w:val="22"/>
        </w:rPr>
        <w:t xml:space="preserve">выставляется в случае, если </w:t>
      </w:r>
      <w:r w:rsidR="009B3323" w:rsidRPr="00AE2B90">
        <w:rPr>
          <w:rFonts w:ascii="Times New Roman" w:hAnsi="Times New Roman" w:cs="Times New Roman"/>
          <w:color w:val="000000" w:themeColor="text1"/>
          <w:sz w:val="24"/>
          <w:szCs w:val="22"/>
        </w:rPr>
        <w:t>Поставщик</w:t>
      </w:r>
      <w:r w:rsidRPr="00AE2B90">
        <w:rPr>
          <w:rFonts w:ascii="Times New Roman" w:hAnsi="Times New Roman" w:cs="Times New Roman"/>
          <w:color w:val="000000" w:themeColor="text1"/>
          <w:sz w:val="24"/>
          <w:szCs w:val="22"/>
        </w:rPr>
        <w:t xml:space="preserve"> является плательщиком НДС), акт приема-передачи Товара, </w:t>
      </w:r>
      <w:r w:rsidR="004D7B31" w:rsidRPr="00AE2B90">
        <w:rPr>
          <w:rFonts w:ascii="Times New Roman" w:hAnsi="Times New Roman" w:cs="Times New Roman"/>
          <w:color w:val="000000" w:themeColor="text1"/>
          <w:sz w:val="24"/>
          <w:szCs w:val="22"/>
        </w:rPr>
        <w:t xml:space="preserve">надлежаще заверенная </w:t>
      </w:r>
      <w:r w:rsidR="00587378" w:rsidRPr="00AE2B90">
        <w:rPr>
          <w:rFonts w:ascii="Times New Roman" w:hAnsi="Times New Roman" w:cs="Times New Roman"/>
          <w:color w:val="000000" w:themeColor="text1"/>
          <w:sz w:val="24"/>
          <w:szCs w:val="22"/>
        </w:rPr>
        <w:t>копия сертификата</w:t>
      </w:r>
      <w:r w:rsidR="004D7B31" w:rsidRPr="00AE2B90">
        <w:rPr>
          <w:rFonts w:ascii="Times New Roman" w:hAnsi="Times New Roman" w:cs="Times New Roman"/>
          <w:color w:val="000000" w:themeColor="text1"/>
          <w:sz w:val="24"/>
          <w:szCs w:val="22"/>
        </w:rPr>
        <w:t xml:space="preserve"> соответствия (если предусмотрена законодательством РФ), </w:t>
      </w:r>
      <w:r w:rsidRPr="00AE2B90">
        <w:rPr>
          <w:rFonts w:ascii="Times New Roman" w:hAnsi="Times New Roman" w:cs="Times New Roman"/>
          <w:color w:val="000000" w:themeColor="text1"/>
          <w:sz w:val="24"/>
          <w:szCs w:val="22"/>
        </w:rPr>
        <w:t>иные документы, отражающие фактическую поставку Товара (при необходимости).</w:t>
      </w:r>
    </w:p>
    <w:p w14:paraId="21935CE7" w14:textId="5F72094F"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3.</w:t>
      </w:r>
      <w:r w:rsidR="00FC1282" w:rsidRPr="00AE2B90">
        <w:rPr>
          <w:rFonts w:ascii="Times New Roman" w:hAnsi="Times New Roman" w:cs="Times New Roman"/>
          <w:color w:val="000000" w:themeColor="text1"/>
          <w:sz w:val="24"/>
          <w:szCs w:val="22"/>
        </w:rPr>
        <w:t>7</w:t>
      </w:r>
      <w:r w:rsidRPr="00AE2B90">
        <w:rPr>
          <w:rFonts w:ascii="Times New Roman" w:hAnsi="Times New Roman" w:cs="Times New Roman"/>
          <w:color w:val="000000" w:themeColor="text1"/>
          <w:sz w:val="24"/>
          <w:szCs w:val="22"/>
        </w:rPr>
        <w:t xml:space="preserve">. </w:t>
      </w:r>
      <w:r w:rsidR="002E0328" w:rsidRPr="00AE2B90">
        <w:rPr>
          <w:rFonts w:ascii="Times New Roman" w:hAnsi="Times New Roman" w:cs="Times New Roman"/>
          <w:color w:val="000000" w:themeColor="text1"/>
          <w:sz w:val="24"/>
          <w:szCs w:val="22"/>
        </w:rPr>
        <w:t>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14:paraId="2D5FDDC4" w14:textId="77EE43B4" w:rsidR="002E0328" w:rsidRPr="00AE2B90" w:rsidRDefault="002E0328"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3.</w:t>
      </w:r>
      <w:r w:rsidR="00FC1282" w:rsidRPr="00AE2B90">
        <w:rPr>
          <w:rFonts w:ascii="Times New Roman" w:hAnsi="Times New Roman" w:cs="Times New Roman"/>
          <w:color w:val="000000" w:themeColor="text1"/>
          <w:sz w:val="24"/>
          <w:szCs w:val="22"/>
        </w:rPr>
        <w:t>8</w:t>
      </w:r>
      <w:r w:rsidRPr="00AE2B90">
        <w:rPr>
          <w:rFonts w:ascii="Times New Roman" w:hAnsi="Times New Roman" w:cs="Times New Roman"/>
          <w:color w:val="000000" w:themeColor="text1"/>
          <w:sz w:val="24"/>
          <w:szCs w:val="22"/>
        </w:rPr>
        <w:t>.</w:t>
      </w:r>
      <w:r w:rsidR="00AA04A5" w:rsidRPr="00AE2B90">
        <w:rPr>
          <w:color w:val="000000" w:themeColor="text1"/>
          <w:sz w:val="24"/>
          <w:szCs w:val="22"/>
        </w:rPr>
        <w:t xml:space="preserve"> </w:t>
      </w:r>
      <w:r w:rsidR="00AA04A5" w:rsidRPr="00AE2B90">
        <w:rPr>
          <w:rFonts w:ascii="Times New Roman" w:hAnsi="Times New Roman" w:cs="Times New Roman"/>
          <w:color w:val="000000" w:themeColor="text1"/>
          <w:sz w:val="24"/>
          <w:szCs w:val="22"/>
        </w:rPr>
        <w:t>Документ о приемке, подписанный Поставщиком,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51CB657E" w14:textId="751D5511" w:rsidR="00AA04A5" w:rsidRPr="00AE2B90" w:rsidRDefault="00AA04A5"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3.</w:t>
      </w:r>
      <w:r w:rsidR="00FC1282" w:rsidRPr="00AE2B90">
        <w:rPr>
          <w:rFonts w:ascii="Times New Roman" w:hAnsi="Times New Roman" w:cs="Times New Roman"/>
          <w:color w:val="000000" w:themeColor="text1"/>
          <w:sz w:val="24"/>
          <w:szCs w:val="22"/>
        </w:rPr>
        <w:t>9</w:t>
      </w:r>
      <w:r w:rsidRPr="00AE2B90">
        <w:rPr>
          <w:rFonts w:ascii="Times New Roman" w:hAnsi="Times New Roman" w:cs="Times New Roman"/>
          <w:color w:val="000000" w:themeColor="text1"/>
          <w:sz w:val="24"/>
          <w:szCs w:val="22"/>
        </w:rPr>
        <w:t>. Заказчик в срок не позднее двадцати рабочих дней, следующих за днем поступления документа о приемке, осуществляет одно из следующих действий:</w:t>
      </w:r>
    </w:p>
    <w:p w14:paraId="030182F2" w14:textId="77777777" w:rsidR="00AA04A5" w:rsidRPr="00AE2B90" w:rsidRDefault="00AA04A5"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либо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6C092E2A" w14:textId="77777777" w:rsidR="00AA04A5" w:rsidRPr="00AE2B90" w:rsidRDefault="00AA04A5"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 xml:space="preserve">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w:t>
      </w:r>
    </w:p>
    <w:p w14:paraId="373D0090" w14:textId="77777777" w:rsidR="00AA04A5" w:rsidRPr="00AE2B90" w:rsidRDefault="00AA04A5"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Датой поступления Поставщику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w:t>
      </w:r>
      <w:r w:rsidR="003161A6" w:rsidRPr="00AE2B90">
        <w:rPr>
          <w:rFonts w:ascii="Times New Roman" w:hAnsi="Times New Roman" w:cs="Times New Roman"/>
          <w:color w:val="000000" w:themeColor="text1"/>
          <w:sz w:val="24"/>
          <w:szCs w:val="22"/>
        </w:rPr>
        <w:t>ов</w:t>
      </w:r>
      <w:r w:rsidRPr="00AE2B90">
        <w:rPr>
          <w:rFonts w:ascii="Times New Roman" w:hAnsi="Times New Roman" w:cs="Times New Roman"/>
          <w:color w:val="000000" w:themeColor="text1"/>
          <w:sz w:val="24"/>
          <w:szCs w:val="22"/>
        </w:rPr>
        <w:t xml:space="preserve">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14:paraId="3A4B7618" w14:textId="495B659F" w:rsidR="00AA04A5" w:rsidRPr="00AE2B90" w:rsidRDefault="00AA04A5"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3.</w:t>
      </w:r>
      <w:r w:rsidR="00FC1282" w:rsidRPr="00AE2B90">
        <w:rPr>
          <w:rFonts w:ascii="Times New Roman" w:hAnsi="Times New Roman" w:cs="Times New Roman"/>
          <w:color w:val="000000" w:themeColor="text1"/>
          <w:sz w:val="24"/>
          <w:szCs w:val="22"/>
        </w:rPr>
        <w:t>10</w:t>
      </w:r>
      <w:r w:rsidRPr="00AE2B90">
        <w:rPr>
          <w:rFonts w:ascii="Times New Roman" w:hAnsi="Times New Roman" w:cs="Times New Roman"/>
          <w:color w:val="000000" w:themeColor="text1"/>
          <w:sz w:val="24"/>
          <w:szCs w:val="22"/>
        </w:rPr>
        <w:t>.</w:t>
      </w:r>
      <w:r w:rsidR="009E192C" w:rsidRPr="00AE2B90">
        <w:rPr>
          <w:color w:val="000000" w:themeColor="text1"/>
          <w:sz w:val="24"/>
          <w:szCs w:val="22"/>
        </w:rPr>
        <w:t xml:space="preserve"> </w:t>
      </w:r>
      <w:r w:rsidR="009E192C" w:rsidRPr="00AE2B90">
        <w:rPr>
          <w:rFonts w:ascii="Times New Roman" w:hAnsi="Times New Roman" w:cs="Times New Roman"/>
          <w:color w:val="000000" w:themeColor="text1"/>
          <w:sz w:val="24"/>
          <w:szCs w:val="22"/>
        </w:rPr>
        <w:t>В случае получения мотивированного отказа от подписания документа о приемке Поставщик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14:paraId="7BFE5221" w14:textId="59498B28" w:rsidR="003C46EA" w:rsidRPr="00AE2B90" w:rsidRDefault="009E192C"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3.</w:t>
      </w:r>
      <w:r w:rsidR="008E14D9" w:rsidRPr="00AE2B90">
        <w:rPr>
          <w:rFonts w:ascii="Times New Roman" w:hAnsi="Times New Roman" w:cs="Times New Roman"/>
          <w:color w:val="000000" w:themeColor="text1"/>
          <w:sz w:val="24"/>
          <w:szCs w:val="22"/>
        </w:rPr>
        <w:t>1</w:t>
      </w:r>
      <w:r w:rsidR="00FC1282" w:rsidRPr="00AE2B90">
        <w:rPr>
          <w:rFonts w:ascii="Times New Roman" w:hAnsi="Times New Roman" w:cs="Times New Roman"/>
          <w:color w:val="000000" w:themeColor="text1"/>
          <w:sz w:val="24"/>
          <w:szCs w:val="22"/>
        </w:rPr>
        <w:t>1</w:t>
      </w:r>
      <w:r w:rsidRPr="00AE2B90">
        <w:rPr>
          <w:rFonts w:ascii="Times New Roman" w:hAnsi="Times New Roman" w:cs="Times New Roman"/>
          <w:color w:val="000000" w:themeColor="text1"/>
          <w:sz w:val="24"/>
          <w:szCs w:val="22"/>
        </w:rPr>
        <w:t>.</w:t>
      </w:r>
      <w:r w:rsidR="00B93D24" w:rsidRPr="00AE2B90">
        <w:rPr>
          <w:color w:val="000000" w:themeColor="text1"/>
          <w:sz w:val="24"/>
          <w:szCs w:val="22"/>
        </w:rPr>
        <w:t xml:space="preserve"> </w:t>
      </w:r>
      <w:r w:rsidR="00B93D24" w:rsidRPr="00AE2B90">
        <w:rPr>
          <w:rFonts w:ascii="Times New Roman" w:hAnsi="Times New Roman" w:cs="Times New Roman"/>
          <w:color w:val="000000" w:themeColor="text1"/>
          <w:sz w:val="24"/>
          <w:szCs w:val="22"/>
        </w:rPr>
        <w:t xml:space="preserve">Датой приемки поставленного товара считается дата размещения в единой информационной системе документа о приемке, подписанного </w:t>
      </w:r>
      <w:r w:rsidR="003C46EA" w:rsidRPr="00AE2B90">
        <w:rPr>
          <w:rFonts w:ascii="Times New Roman" w:hAnsi="Times New Roman" w:cs="Times New Roman"/>
          <w:color w:val="000000" w:themeColor="text1"/>
          <w:sz w:val="24"/>
          <w:szCs w:val="22"/>
        </w:rPr>
        <w:t>Заказчиком</w:t>
      </w:r>
      <w:r w:rsidR="00B93D24" w:rsidRPr="00AE2B90">
        <w:rPr>
          <w:rFonts w:ascii="Times New Roman" w:hAnsi="Times New Roman" w:cs="Times New Roman"/>
          <w:color w:val="000000" w:themeColor="text1"/>
          <w:sz w:val="24"/>
          <w:szCs w:val="22"/>
        </w:rPr>
        <w:t>.</w:t>
      </w:r>
      <w:r w:rsidR="003C46EA" w:rsidRPr="00AE2B90">
        <w:rPr>
          <w:rFonts w:ascii="Times New Roman" w:hAnsi="Times New Roman" w:cs="Times New Roman"/>
          <w:color w:val="000000" w:themeColor="text1"/>
          <w:sz w:val="24"/>
          <w:szCs w:val="22"/>
        </w:rPr>
        <w:t xml:space="preserve"> Структурированный документ о приемке считается подписанным с момента подписания его Заказчиком и Поставщиком в единой информационной системе в сфере закупок усиленной электронной подписью лиц, имеющихся право действовать от имени Заказчика и Поставщика, в соответствии с Федеральной законом 06.02.2011г. № 63-ФЗ «Об электронной подписи».</w:t>
      </w:r>
    </w:p>
    <w:p w14:paraId="66A1ACE7" w14:textId="58860780" w:rsidR="005A3FDC" w:rsidRPr="00AE2B90" w:rsidRDefault="00B93D24"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3.</w:t>
      </w:r>
      <w:r w:rsidR="008E14D9" w:rsidRPr="00AE2B90">
        <w:rPr>
          <w:rFonts w:ascii="Times New Roman" w:hAnsi="Times New Roman" w:cs="Times New Roman"/>
          <w:color w:val="000000" w:themeColor="text1"/>
          <w:sz w:val="24"/>
          <w:szCs w:val="22"/>
        </w:rPr>
        <w:t>1</w:t>
      </w:r>
      <w:r w:rsidR="00FC1282" w:rsidRPr="00AE2B90">
        <w:rPr>
          <w:rFonts w:ascii="Times New Roman" w:hAnsi="Times New Roman" w:cs="Times New Roman"/>
          <w:color w:val="000000" w:themeColor="text1"/>
          <w:sz w:val="24"/>
          <w:szCs w:val="22"/>
        </w:rPr>
        <w:t>2</w:t>
      </w:r>
      <w:r w:rsidRPr="00AE2B90">
        <w:rPr>
          <w:rFonts w:ascii="Times New Roman" w:hAnsi="Times New Roman" w:cs="Times New Roman"/>
          <w:color w:val="000000" w:themeColor="text1"/>
          <w:sz w:val="24"/>
          <w:szCs w:val="22"/>
        </w:rPr>
        <w:t>.</w:t>
      </w:r>
      <w:r w:rsidR="005A3FDC" w:rsidRPr="00AE2B90">
        <w:rPr>
          <w:color w:val="000000" w:themeColor="text1"/>
          <w:sz w:val="24"/>
          <w:szCs w:val="22"/>
        </w:rPr>
        <w:t xml:space="preserve"> </w:t>
      </w:r>
      <w:r w:rsidR="005A3FDC" w:rsidRPr="00AE2B90">
        <w:rPr>
          <w:rFonts w:ascii="Times New Roman" w:hAnsi="Times New Roman" w:cs="Times New Roman"/>
          <w:color w:val="000000" w:themeColor="text1"/>
          <w:sz w:val="24"/>
          <w:szCs w:val="22"/>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w:t>
      </w:r>
    </w:p>
    <w:p w14:paraId="63730FEE" w14:textId="67BD1AF6" w:rsidR="005A3FDC" w:rsidRPr="00AE2B90" w:rsidRDefault="005C7906"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3</w:t>
      </w:r>
      <w:r w:rsidR="005A3FDC" w:rsidRPr="00AE2B90">
        <w:rPr>
          <w:rFonts w:ascii="Times New Roman" w:hAnsi="Times New Roman" w:cs="Times New Roman"/>
          <w:color w:val="000000" w:themeColor="text1"/>
          <w:sz w:val="24"/>
          <w:szCs w:val="22"/>
        </w:rPr>
        <w:t>.1</w:t>
      </w:r>
      <w:r w:rsidR="00FC1282" w:rsidRPr="00AE2B90">
        <w:rPr>
          <w:rFonts w:ascii="Times New Roman" w:hAnsi="Times New Roman" w:cs="Times New Roman"/>
          <w:color w:val="000000" w:themeColor="text1"/>
          <w:sz w:val="24"/>
          <w:szCs w:val="22"/>
        </w:rPr>
        <w:t>3</w:t>
      </w:r>
      <w:r w:rsidR="005A3FDC" w:rsidRPr="00AE2B90">
        <w:rPr>
          <w:rFonts w:ascii="Times New Roman" w:hAnsi="Times New Roman" w:cs="Times New Roman"/>
          <w:color w:val="000000" w:themeColor="text1"/>
          <w:sz w:val="24"/>
          <w:szCs w:val="22"/>
        </w:rPr>
        <w:t>. Проверка качества товара осуществляется в соответствии с обычно применяемым в отношении данного товара порядком проверки, если иное не предусмотрено законом или иным правовым актом.</w:t>
      </w:r>
    </w:p>
    <w:p w14:paraId="5036FA85" w14:textId="54E251F0" w:rsidR="005A3FDC" w:rsidRPr="00AE2B90" w:rsidRDefault="005C7906"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3</w:t>
      </w:r>
      <w:r w:rsidR="005A3FDC" w:rsidRPr="00AE2B90">
        <w:rPr>
          <w:rFonts w:ascii="Times New Roman" w:hAnsi="Times New Roman" w:cs="Times New Roman"/>
          <w:color w:val="000000" w:themeColor="text1"/>
          <w:sz w:val="24"/>
          <w:szCs w:val="22"/>
        </w:rPr>
        <w:t>.1</w:t>
      </w:r>
      <w:r w:rsidR="00FC1282" w:rsidRPr="00AE2B90">
        <w:rPr>
          <w:rFonts w:ascii="Times New Roman" w:hAnsi="Times New Roman" w:cs="Times New Roman"/>
          <w:color w:val="000000" w:themeColor="text1"/>
          <w:sz w:val="24"/>
          <w:szCs w:val="22"/>
        </w:rPr>
        <w:t>4</w:t>
      </w:r>
      <w:r w:rsidR="005A3FDC" w:rsidRPr="00AE2B90">
        <w:rPr>
          <w:rFonts w:ascii="Times New Roman" w:hAnsi="Times New Roman" w:cs="Times New Roman"/>
          <w:color w:val="000000" w:themeColor="text1"/>
          <w:sz w:val="24"/>
          <w:szCs w:val="22"/>
        </w:rPr>
        <w:t>.  Для проверки предоставленных Поставщиком результатов, предусмотренных Контрактом, в части их соответствия условиям Контракта Заказчик пров</w:t>
      </w:r>
      <w:r w:rsidR="003161A6" w:rsidRPr="00AE2B90">
        <w:rPr>
          <w:rFonts w:ascii="Times New Roman" w:hAnsi="Times New Roman" w:cs="Times New Roman"/>
          <w:color w:val="000000" w:themeColor="text1"/>
          <w:sz w:val="24"/>
          <w:szCs w:val="22"/>
        </w:rPr>
        <w:t>одит</w:t>
      </w:r>
      <w:r w:rsidR="005A3FDC" w:rsidRPr="00AE2B90">
        <w:rPr>
          <w:rFonts w:ascii="Times New Roman" w:hAnsi="Times New Roman" w:cs="Times New Roman"/>
          <w:color w:val="000000" w:themeColor="text1"/>
          <w:sz w:val="24"/>
          <w:szCs w:val="22"/>
        </w:rPr>
        <w:t xml:space="preserve">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835B115" w14:textId="697BB41A" w:rsidR="005A3FDC" w:rsidRPr="00AE2B90" w:rsidRDefault="005C7906"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3</w:t>
      </w:r>
      <w:r w:rsidR="005A3FDC" w:rsidRPr="00AE2B90">
        <w:rPr>
          <w:rFonts w:ascii="Times New Roman" w:hAnsi="Times New Roman" w:cs="Times New Roman"/>
          <w:color w:val="000000" w:themeColor="text1"/>
          <w:sz w:val="24"/>
          <w:szCs w:val="22"/>
        </w:rPr>
        <w:t>.1</w:t>
      </w:r>
      <w:r w:rsidR="00FC1282" w:rsidRPr="00AE2B90">
        <w:rPr>
          <w:rFonts w:ascii="Times New Roman" w:hAnsi="Times New Roman" w:cs="Times New Roman"/>
          <w:color w:val="000000" w:themeColor="text1"/>
          <w:sz w:val="24"/>
          <w:szCs w:val="22"/>
        </w:rPr>
        <w:t>5</w:t>
      </w:r>
      <w:r w:rsidR="005A3FDC" w:rsidRPr="00AE2B90">
        <w:rPr>
          <w:rFonts w:ascii="Times New Roman" w:hAnsi="Times New Roman" w:cs="Times New Roman"/>
          <w:color w:val="000000" w:themeColor="text1"/>
          <w:sz w:val="24"/>
          <w:szCs w:val="22"/>
        </w:rPr>
        <w:t xml:space="preserve">.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и отдельным этапам исполнения </w:t>
      </w:r>
      <w:r w:rsidR="005A3FDC" w:rsidRPr="00AE2B90">
        <w:rPr>
          <w:rFonts w:ascii="Times New Roman" w:hAnsi="Times New Roman" w:cs="Times New Roman"/>
          <w:color w:val="000000" w:themeColor="text1"/>
          <w:sz w:val="24"/>
          <w:szCs w:val="22"/>
        </w:rPr>
        <w:lastRenderedPageBreak/>
        <w:t>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6ED75AA0" w14:textId="77777777" w:rsidR="005A3FDC" w:rsidRPr="00AE2B90" w:rsidRDefault="005A3FDC"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14:paraId="56BCB0D2" w14:textId="6473752A" w:rsidR="005A3FDC" w:rsidRPr="00AE2B90" w:rsidRDefault="002F1A74"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3</w:t>
      </w:r>
      <w:r w:rsidR="005A3FDC" w:rsidRPr="00AE2B90">
        <w:rPr>
          <w:rFonts w:ascii="Times New Roman" w:hAnsi="Times New Roman" w:cs="Times New Roman"/>
          <w:color w:val="000000" w:themeColor="text1"/>
          <w:sz w:val="24"/>
          <w:szCs w:val="22"/>
        </w:rPr>
        <w:t>.1</w:t>
      </w:r>
      <w:r w:rsidR="00FC1282" w:rsidRPr="00AE2B90">
        <w:rPr>
          <w:rFonts w:ascii="Times New Roman" w:hAnsi="Times New Roman" w:cs="Times New Roman"/>
          <w:color w:val="000000" w:themeColor="text1"/>
          <w:sz w:val="24"/>
          <w:szCs w:val="22"/>
        </w:rPr>
        <w:t>6</w:t>
      </w:r>
      <w:r w:rsidR="005A3FDC" w:rsidRPr="00AE2B90">
        <w:rPr>
          <w:rFonts w:ascii="Times New Roman" w:hAnsi="Times New Roman" w:cs="Times New Roman"/>
          <w:color w:val="000000" w:themeColor="text1"/>
          <w:sz w:val="24"/>
          <w:szCs w:val="22"/>
        </w:rPr>
        <w:t>.  Приемка результатов поставленного Товара оформляется документом о приемке, который подписывается заказчиком, либо Поставщику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поставленного товара,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FD85C81" w14:textId="3253BEAF" w:rsidR="00B93D24" w:rsidRPr="00AE2B90" w:rsidRDefault="002F1A74"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3</w:t>
      </w:r>
      <w:r w:rsidR="005A3FDC" w:rsidRPr="00AE2B90">
        <w:rPr>
          <w:rFonts w:ascii="Times New Roman" w:hAnsi="Times New Roman" w:cs="Times New Roman"/>
          <w:color w:val="000000" w:themeColor="text1"/>
          <w:sz w:val="24"/>
          <w:szCs w:val="22"/>
        </w:rPr>
        <w:t>.1</w:t>
      </w:r>
      <w:r w:rsidR="00FC1282" w:rsidRPr="00AE2B90">
        <w:rPr>
          <w:rFonts w:ascii="Times New Roman" w:hAnsi="Times New Roman" w:cs="Times New Roman"/>
          <w:color w:val="000000" w:themeColor="text1"/>
          <w:sz w:val="24"/>
          <w:szCs w:val="22"/>
        </w:rPr>
        <w:t>7</w:t>
      </w:r>
      <w:r w:rsidR="005A3FDC" w:rsidRPr="00AE2B90">
        <w:rPr>
          <w:rFonts w:ascii="Times New Roman" w:hAnsi="Times New Roman" w:cs="Times New Roman"/>
          <w:color w:val="000000" w:themeColor="text1"/>
          <w:sz w:val="24"/>
          <w:szCs w:val="22"/>
        </w:rPr>
        <w:t>.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товара и устранено Поставщиком.</w:t>
      </w:r>
    </w:p>
    <w:p w14:paraId="4A619023" w14:textId="5A66B460" w:rsidR="003C46EA" w:rsidRPr="00AE2B90" w:rsidRDefault="003161A6"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3.1</w:t>
      </w:r>
      <w:r w:rsidR="00FC1282" w:rsidRPr="00AE2B90">
        <w:rPr>
          <w:rFonts w:ascii="Times New Roman" w:hAnsi="Times New Roman" w:cs="Times New Roman"/>
          <w:color w:val="000000" w:themeColor="text1"/>
          <w:sz w:val="24"/>
          <w:szCs w:val="22"/>
        </w:rPr>
        <w:t>8</w:t>
      </w:r>
      <w:r w:rsidRPr="00AE2B90">
        <w:rPr>
          <w:rFonts w:ascii="Times New Roman" w:hAnsi="Times New Roman" w:cs="Times New Roman"/>
          <w:color w:val="000000" w:themeColor="text1"/>
          <w:sz w:val="24"/>
          <w:szCs w:val="22"/>
        </w:rPr>
        <w:t xml:space="preserve">. </w:t>
      </w:r>
      <w:r w:rsidR="003C46EA" w:rsidRPr="00AE2B90">
        <w:rPr>
          <w:rFonts w:ascii="Times New Roman" w:hAnsi="Times New Roman" w:cs="Times New Roman"/>
          <w:color w:val="000000" w:themeColor="text1"/>
          <w:sz w:val="24"/>
          <w:szCs w:val="22"/>
        </w:rPr>
        <w:t>Обязательства Поставщика по поставке Товара по Контракту считаются выполненными Поставщиком после подписания Сторонами структурированного документа о приемке.</w:t>
      </w:r>
    </w:p>
    <w:p w14:paraId="1BE36F4D" w14:textId="17B8E6F3" w:rsidR="003161A6" w:rsidRPr="00AE2B90" w:rsidRDefault="003C46EA"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3.1</w:t>
      </w:r>
      <w:r w:rsidR="00FC1282" w:rsidRPr="00AE2B90">
        <w:rPr>
          <w:rFonts w:ascii="Times New Roman" w:hAnsi="Times New Roman" w:cs="Times New Roman"/>
          <w:color w:val="000000" w:themeColor="text1"/>
          <w:sz w:val="24"/>
          <w:szCs w:val="22"/>
        </w:rPr>
        <w:t>9</w:t>
      </w:r>
      <w:r w:rsidRPr="00AE2B90">
        <w:rPr>
          <w:rFonts w:ascii="Times New Roman" w:hAnsi="Times New Roman" w:cs="Times New Roman"/>
          <w:color w:val="000000" w:themeColor="text1"/>
          <w:sz w:val="24"/>
          <w:szCs w:val="22"/>
        </w:rPr>
        <w:t>. Со дня подписания структурированного документа о приемке в единой информационной системе</w:t>
      </w:r>
      <w:r w:rsidR="003161A6" w:rsidRPr="00AE2B90">
        <w:rPr>
          <w:rFonts w:ascii="Times New Roman" w:hAnsi="Times New Roman" w:cs="Times New Roman"/>
          <w:color w:val="000000" w:themeColor="text1"/>
          <w:sz w:val="24"/>
          <w:szCs w:val="22"/>
        </w:rPr>
        <w:t xml:space="preserve"> </w:t>
      </w:r>
      <w:r w:rsidRPr="00AE2B90">
        <w:rPr>
          <w:rFonts w:ascii="Times New Roman" w:hAnsi="Times New Roman" w:cs="Times New Roman"/>
          <w:color w:val="000000" w:themeColor="text1"/>
          <w:sz w:val="24"/>
          <w:szCs w:val="22"/>
        </w:rPr>
        <w:t>в сфере закупок Заказчиком риск случайно гибели, утраты или повреждения Товара переходит к Заказчику.</w:t>
      </w:r>
    </w:p>
    <w:p w14:paraId="7F31959D" w14:textId="77777777" w:rsidR="003C46EA" w:rsidRPr="00AE2B90" w:rsidRDefault="003C46EA" w:rsidP="00AE2B90">
      <w:pPr>
        <w:pStyle w:val="ConsPlusNormal"/>
        <w:ind w:firstLine="540"/>
        <w:jc w:val="both"/>
        <w:rPr>
          <w:rFonts w:ascii="Times New Roman" w:hAnsi="Times New Roman" w:cs="Times New Roman"/>
          <w:color w:val="000000" w:themeColor="text1"/>
          <w:sz w:val="24"/>
          <w:szCs w:val="22"/>
        </w:rPr>
      </w:pPr>
    </w:p>
    <w:p w14:paraId="615C63B5" w14:textId="05BF4CBC" w:rsidR="005C3368" w:rsidRPr="00AE2B90" w:rsidRDefault="009722BE" w:rsidP="00AE2B90">
      <w:pPr>
        <w:pStyle w:val="ConsPlusNormal"/>
        <w:jc w:val="center"/>
        <w:outlineLvl w:val="1"/>
        <w:rPr>
          <w:rFonts w:ascii="Times New Roman" w:hAnsi="Times New Roman" w:cs="Times New Roman"/>
          <w:b/>
          <w:color w:val="000000" w:themeColor="text1"/>
          <w:sz w:val="24"/>
          <w:szCs w:val="22"/>
        </w:rPr>
      </w:pPr>
      <w:r w:rsidRPr="00AE2B90">
        <w:rPr>
          <w:rFonts w:ascii="Times New Roman" w:hAnsi="Times New Roman" w:cs="Times New Roman"/>
          <w:b/>
          <w:color w:val="000000" w:themeColor="text1"/>
          <w:sz w:val="24"/>
          <w:szCs w:val="22"/>
        </w:rPr>
        <w:t>4</w:t>
      </w:r>
      <w:r w:rsidR="00FF48A4" w:rsidRPr="00AE2B90">
        <w:rPr>
          <w:rFonts w:ascii="Times New Roman" w:hAnsi="Times New Roman" w:cs="Times New Roman"/>
          <w:b/>
          <w:color w:val="000000" w:themeColor="text1"/>
          <w:sz w:val="24"/>
          <w:szCs w:val="22"/>
        </w:rPr>
        <w:t>. Взаимодействие Сторон</w:t>
      </w:r>
    </w:p>
    <w:p w14:paraId="3069F7F0"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bookmarkStart w:id="15" w:name="P1497"/>
      <w:bookmarkEnd w:id="15"/>
      <w:r w:rsidRPr="00AE2B90">
        <w:rPr>
          <w:rFonts w:ascii="Times New Roman" w:hAnsi="Times New Roman" w:cs="Times New Roman"/>
          <w:color w:val="000000" w:themeColor="text1"/>
          <w:sz w:val="24"/>
          <w:szCs w:val="22"/>
        </w:rPr>
        <w:t xml:space="preserve">4.1. Поставщик обязан: </w:t>
      </w:r>
    </w:p>
    <w:p w14:paraId="6C597C37"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4.1.1</w:t>
      </w:r>
      <w:proofErr w:type="gramStart"/>
      <w:r w:rsidRPr="00AE2B90">
        <w:rPr>
          <w:rFonts w:ascii="Times New Roman" w:hAnsi="Times New Roman" w:cs="Times New Roman"/>
          <w:color w:val="000000" w:themeColor="text1"/>
          <w:sz w:val="24"/>
          <w:szCs w:val="22"/>
        </w:rPr>
        <w:t>. поставить</w:t>
      </w:r>
      <w:proofErr w:type="gramEnd"/>
      <w:r w:rsidRPr="00AE2B90">
        <w:rPr>
          <w:rFonts w:ascii="Times New Roman" w:hAnsi="Times New Roman" w:cs="Times New Roman"/>
          <w:color w:val="000000" w:themeColor="text1"/>
          <w:sz w:val="24"/>
          <w:szCs w:val="22"/>
        </w:rPr>
        <w:t xml:space="preserve"> Товар в порядке, количестве, в срок и на условиях, предусмотренных Контрактом и спецификацией;</w:t>
      </w:r>
    </w:p>
    <w:p w14:paraId="3FFF3581"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bookmarkStart w:id="16" w:name="P1499"/>
      <w:bookmarkEnd w:id="16"/>
      <w:r w:rsidRPr="00AE2B90">
        <w:rPr>
          <w:rFonts w:ascii="Times New Roman" w:hAnsi="Times New Roman" w:cs="Times New Roman"/>
          <w:color w:val="000000" w:themeColor="text1"/>
          <w:sz w:val="24"/>
          <w:szCs w:val="22"/>
        </w:rPr>
        <w:t>4.1.2</w:t>
      </w:r>
      <w:proofErr w:type="gramStart"/>
      <w:r w:rsidRPr="00AE2B90">
        <w:rPr>
          <w:rFonts w:ascii="Times New Roman" w:hAnsi="Times New Roman" w:cs="Times New Roman"/>
          <w:color w:val="000000" w:themeColor="text1"/>
          <w:sz w:val="24"/>
          <w:szCs w:val="22"/>
        </w:rPr>
        <w:t>. обеспечить</w:t>
      </w:r>
      <w:proofErr w:type="gramEnd"/>
      <w:r w:rsidRPr="00AE2B90">
        <w:rPr>
          <w:rFonts w:ascii="Times New Roman" w:hAnsi="Times New Roman" w:cs="Times New Roman"/>
          <w:color w:val="000000" w:themeColor="text1"/>
          <w:sz w:val="24"/>
          <w:szCs w:val="22"/>
        </w:rPr>
        <w:t xml:space="preserve">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3CB46284"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4.1.3</w:t>
      </w:r>
      <w:proofErr w:type="gramStart"/>
      <w:r w:rsidRPr="00AE2B90">
        <w:rPr>
          <w:rFonts w:ascii="Times New Roman" w:hAnsi="Times New Roman" w:cs="Times New Roman"/>
          <w:color w:val="000000" w:themeColor="text1"/>
          <w:sz w:val="24"/>
          <w:szCs w:val="22"/>
        </w:rPr>
        <w:t>. обеспечить</w:t>
      </w:r>
      <w:proofErr w:type="gramEnd"/>
      <w:r w:rsidRPr="00AE2B90">
        <w:rPr>
          <w:rFonts w:ascii="Times New Roman" w:hAnsi="Times New Roman" w:cs="Times New Roman"/>
          <w:color w:val="000000" w:themeColor="text1"/>
          <w:sz w:val="24"/>
          <w:szCs w:val="22"/>
        </w:rPr>
        <w:t xml:space="preserve"> за свой счет устранение выявленных недостатков Товара или осуществить его соответствующую замену в порядке и на условиях, предусмотренных Контрактом; </w:t>
      </w:r>
    </w:p>
    <w:p w14:paraId="6F3434D2" w14:textId="1F3F1F4B"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bookmarkStart w:id="17" w:name="P1504"/>
      <w:bookmarkStart w:id="18" w:name="P1503"/>
      <w:bookmarkEnd w:id="17"/>
      <w:bookmarkEnd w:id="18"/>
      <w:r w:rsidRPr="00AE2B90">
        <w:rPr>
          <w:rFonts w:ascii="Times New Roman" w:hAnsi="Times New Roman" w:cs="Times New Roman"/>
          <w:color w:val="000000" w:themeColor="text1"/>
          <w:sz w:val="24"/>
          <w:szCs w:val="22"/>
        </w:rPr>
        <w:t>4.1.4</w:t>
      </w:r>
      <w:proofErr w:type="gramStart"/>
      <w:r w:rsidRPr="00AE2B90">
        <w:rPr>
          <w:rFonts w:ascii="Times New Roman" w:hAnsi="Times New Roman" w:cs="Times New Roman"/>
          <w:color w:val="000000" w:themeColor="text1"/>
          <w:sz w:val="24"/>
          <w:szCs w:val="22"/>
        </w:rPr>
        <w:t>. в</w:t>
      </w:r>
      <w:proofErr w:type="gramEnd"/>
      <w:r w:rsidRPr="00AE2B90">
        <w:rPr>
          <w:rFonts w:ascii="Times New Roman" w:hAnsi="Times New Roman" w:cs="Times New Roman"/>
          <w:color w:val="000000" w:themeColor="text1"/>
          <w:sz w:val="24"/>
          <w:szCs w:val="22"/>
        </w:rPr>
        <w:t xml:space="preserve"> случае принятия решения об одностороннем отказе от исполнения Контракта,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Федерального закона № 44-ФЗ, такое решение не размещается на официальном сайте;</w:t>
      </w:r>
    </w:p>
    <w:p w14:paraId="40DB5872"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4.1.5.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4.1.4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14:paraId="39DCE681"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4.1.6. Поступление решения об одностороннем отказе от исполнения контракта в соответствии с пунктом 4.1.5 считается надлежащим уведомлением заказчика об одностороннем отказе от исполнения контракта.</w:t>
      </w:r>
    </w:p>
    <w:p w14:paraId="6A83BB93"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bookmarkStart w:id="19" w:name="P1505"/>
      <w:bookmarkEnd w:id="19"/>
      <w:r w:rsidRPr="00AE2B90">
        <w:rPr>
          <w:rFonts w:ascii="Times New Roman" w:hAnsi="Times New Roman" w:cs="Times New Roman"/>
          <w:color w:val="000000" w:themeColor="text1"/>
          <w:sz w:val="24"/>
          <w:szCs w:val="22"/>
        </w:rPr>
        <w:t>4.1.7</w:t>
      </w:r>
      <w:proofErr w:type="gramStart"/>
      <w:r w:rsidRPr="00AE2B90">
        <w:rPr>
          <w:rFonts w:ascii="Times New Roman" w:hAnsi="Times New Roman" w:cs="Times New Roman"/>
          <w:color w:val="000000" w:themeColor="text1"/>
          <w:sz w:val="24"/>
          <w:szCs w:val="22"/>
        </w:rPr>
        <w:t>. предоставлять</w:t>
      </w:r>
      <w:proofErr w:type="gramEnd"/>
      <w:r w:rsidRPr="00AE2B90">
        <w:rPr>
          <w:rFonts w:ascii="Times New Roman" w:hAnsi="Times New Roman" w:cs="Times New Roman"/>
          <w:color w:val="000000" w:themeColor="text1"/>
          <w:sz w:val="24"/>
          <w:szCs w:val="22"/>
        </w:rPr>
        <w:t xml:space="preserve"> Заказчику по его требованию документы, относящиеся к предмету </w:t>
      </w:r>
      <w:r w:rsidRPr="00AE2B90">
        <w:rPr>
          <w:rFonts w:ascii="Times New Roman" w:hAnsi="Times New Roman" w:cs="Times New Roman"/>
          <w:color w:val="000000" w:themeColor="text1"/>
          <w:sz w:val="24"/>
          <w:szCs w:val="22"/>
        </w:rPr>
        <w:lastRenderedPageBreak/>
        <w:t>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5ABFF900"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bookmarkStart w:id="20" w:name="P1515"/>
      <w:bookmarkStart w:id="21" w:name="P1512"/>
      <w:bookmarkStart w:id="22" w:name="P1511"/>
      <w:bookmarkStart w:id="23" w:name="P1508"/>
      <w:bookmarkStart w:id="24" w:name="P1507"/>
      <w:bookmarkEnd w:id="20"/>
      <w:bookmarkEnd w:id="21"/>
      <w:bookmarkEnd w:id="22"/>
      <w:bookmarkEnd w:id="23"/>
      <w:bookmarkEnd w:id="24"/>
      <w:r w:rsidRPr="00AE2B90">
        <w:rPr>
          <w:rFonts w:ascii="Times New Roman" w:hAnsi="Times New Roman" w:cs="Times New Roman"/>
          <w:color w:val="000000" w:themeColor="text1"/>
          <w:sz w:val="24"/>
          <w:szCs w:val="22"/>
        </w:rPr>
        <w:t>4.2. Поставщик вправе:</w:t>
      </w:r>
    </w:p>
    <w:p w14:paraId="11C065D8"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4.2.1</w:t>
      </w:r>
      <w:proofErr w:type="gramStart"/>
      <w:r w:rsidRPr="00AE2B90">
        <w:rPr>
          <w:rFonts w:ascii="Times New Roman" w:hAnsi="Times New Roman" w:cs="Times New Roman"/>
          <w:color w:val="000000" w:themeColor="text1"/>
          <w:sz w:val="24"/>
          <w:szCs w:val="22"/>
        </w:rPr>
        <w:t>. требовать</w:t>
      </w:r>
      <w:proofErr w:type="gramEnd"/>
      <w:r w:rsidRPr="00AE2B90">
        <w:rPr>
          <w:rFonts w:ascii="Times New Roman" w:hAnsi="Times New Roman" w:cs="Times New Roman"/>
          <w:color w:val="000000" w:themeColor="text1"/>
          <w:sz w:val="24"/>
          <w:szCs w:val="22"/>
        </w:rPr>
        <w:t xml:space="preserve"> от Заказчика произвести приемку Товара в порядке и в сроки, предусмотренные Контрактом;</w:t>
      </w:r>
    </w:p>
    <w:p w14:paraId="1D0FD814"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bookmarkStart w:id="25" w:name="P1518"/>
      <w:bookmarkEnd w:id="25"/>
      <w:r w:rsidRPr="00AE2B90">
        <w:rPr>
          <w:rFonts w:ascii="Times New Roman" w:hAnsi="Times New Roman" w:cs="Times New Roman"/>
          <w:color w:val="000000" w:themeColor="text1"/>
          <w:sz w:val="24"/>
          <w:szCs w:val="22"/>
        </w:rPr>
        <w:t>4.2.2</w:t>
      </w:r>
      <w:proofErr w:type="gramStart"/>
      <w:r w:rsidRPr="00AE2B90">
        <w:rPr>
          <w:rFonts w:ascii="Times New Roman" w:hAnsi="Times New Roman" w:cs="Times New Roman"/>
          <w:color w:val="000000" w:themeColor="text1"/>
          <w:sz w:val="24"/>
          <w:szCs w:val="22"/>
        </w:rPr>
        <w:t>. требовать</w:t>
      </w:r>
      <w:proofErr w:type="gramEnd"/>
      <w:r w:rsidRPr="00AE2B90">
        <w:rPr>
          <w:rFonts w:ascii="Times New Roman" w:hAnsi="Times New Roman" w:cs="Times New Roman"/>
          <w:color w:val="000000" w:themeColor="text1"/>
          <w:sz w:val="24"/>
          <w:szCs w:val="22"/>
        </w:rPr>
        <w:t xml:space="preserve"> своевременной оплаты на условиях, установленных Контрактом, надлежащим образом поставленного и принятого Заказчиком Товара;</w:t>
      </w:r>
    </w:p>
    <w:p w14:paraId="03E12B1F"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bookmarkStart w:id="26" w:name="P1519"/>
      <w:bookmarkEnd w:id="26"/>
      <w:r w:rsidRPr="00AE2B90">
        <w:rPr>
          <w:rFonts w:ascii="Times New Roman" w:hAnsi="Times New Roman" w:cs="Times New Roman"/>
          <w:color w:val="000000" w:themeColor="text1"/>
          <w:sz w:val="24"/>
          <w:szCs w:val="22"/>
        </w:rPr>
        <w:t>4.2.3</w:t>
      </w:r>
      <w:proofErr w:type="gramStart"/>
      <w:r w:rsidRPr="00AE2B90">
        <w:rPr>
          <w:rFonts w:ascii="Times New Roman" w:hAnsi="Times New Roman" w:cs="Times New Roman"/>
          <w:color w:val="000000" w:themeColor="text1"/>
          <w:sz w:val="24"/>
          <w:szCs w:val="22"/>
        </w:rPr>
        <w:t>. принять</w:t>
      </w:r>
      <w:proofErr w:type="gramEnd"/>
      <w:r w:rsidRPr="00AE2B90">
        <w:rPr>
          <w:rFonts w:ascii="Times New Roman" w:hAnsi="Times New Roman" w:cs="Times New Roman"/>
          <w:color w:val="000000" w:themeColor="text1"/>
          <w:sz w:val="24"/>
          <w:szCs w:val="22"/>
        </w:rPr>
        <w:t xml:space="preserve"> решение об одностороннем отказе от исполнения Контракта в соответствии с гражданским законодательством; </w:t>
      </w:r>
    </w:p>
    <w:p w14:paraId="703FEC0C" w14:textId="77777777" w:rsidR="005C3368" w:rsidRPr="00AE2B90" w:rsidRDefault="00FF48A4" w:rsidP="00AE2B90">
      <w:pPr>
        <w:pStyle w:val="ConsPlusNormal"/>
        <w:ind w:firstLine="540"/>
        <w:jc w:val="both"/>
        <w:rPr>
          <w:color w:val="000000" w:themeColor="text1"/>
          <w:sz w:val="24"/>
          <w:szCs w:val="22"/>
        </w:rPr>
      </w:pPr>
      <w:r w:rsidRPr="00AE2B90">
        <w:rPr>
          <w:rFonts w:ascii="Times New Roman" w:hAnsi="Times New Roman" w:cs="Times New Roman"/>
          <w:color w:val="000000" w:themeColor="text1"/>
          <w:sz w:val="24"/>
          <w:szCs w:val="22"/>
        </w:rPr>
        <w:t>4.2.4</w:t>
      </w:r>
      <w:proofErr w:type="gramStart"/>
      <w:r w:rsidRPr="00AE2B90">
        <w:rPr>
          <w:rFonts w:ascii="Times New Roman" w:hAnsi="Times New Roman" w:cs="Times New Roman"/>
          <w:color w:val="000000" w:themeColor="text1"/>
          <w:sz w:val="24"/>
          <w:szCs w:val="22"/>
        </w:rPr>
        <w:t>. требовать</w:t>
      </w:r>
      <w:proofErr w:type="gramEnd"/>
      <w:r w:rsidRPr="00AE2B90">
        <w:rPr>
          <w:rFonts w:ascii="Times New Roman" w:hAnsi="Times New Roman" w:cs="Times New Roman"/>
          <w:color w:val="000000" w:themeColor="text1"/>
          <w:sz w:val="24"/>
          <w:szCs w:val="22"/>
        </w:rPr>
        <w:t xml:space="preserve"> возмещения убытков, уплаты неустоек (штрафов, пеней) в соответствии с </w:t>
      </w:r>
      <w:hyperlink w:anchor="P1550">
        <w:r w:rsidRPr="00AE2B90">
          <w:rPr>
            <w:rStyle w:val="ListLabel1"/>
            <w:color w:val="000000" w:themeColor="text1"/>
            <w:szCs w:val="22"/>
          </w:rPr>
          <w:t>разделом VI</w:t>
        </w:r>
      </w:hyperlink>
      <w:r w:rsidRPr="00AE2B90">
        <w:rPr>
          <w:rFonts w:ascii="Times New Roman" w:hAnsi="Times New Roman" w:cs="Times New Roman"/>
          <w:color w:val="000000" w:themeColor="text1"/>
          <w:sz w:val="24"/>
          <w:szCs w:val="22"/>
        </w:rPr>
        <w:t xml:space="preserve"> Контракта;</w:t>
      </w:r>
    </w:p>
    <w:p w14:paraId="5F4F7381" w14:textId="4B0FC681" w:rsidR="005C3368" w:rsidRPr="00AE2B90" w:rsidRDefault="00FF48A4" w:rsidP="00AE2B90">
      <w:pPr>
        <w:pStyle w:val="ConsPlusNormal"/>
        <w:ind w:firstLine="540"/>
        <w:jc w:val="both"/>
        <w:rPr>
          <w:color w:val="000000" w:themeColor="text1"/>
          <w:sz w:val="24"/>
          <w:szCs w:val="22"/>
        </w:rPr>
      </w:pPr>
      <w:bookmarkStart w:id="27" w:name="P1521"/>
      <w:bookmarkEnd w:id="27"/>
      <w:r w:rsidRPr="00AE2B90">
        <w:rPr>
          <w:rFonts w:ascii="Times New Roman" w:hAnsi="Times New Roman" w:cs="Times New Roman"/>
          <w:color w:val="000000" w:themeColor="text1"/>
          <w:sz w:val="24"/>
          <w:szCs w:val="22"/>
        </w:rPr>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6">
        <w:r w:rsidRPr="00AE2B90">
          <w:rPr>
            <w:rStyle w:val="ListLabel1"/>
            <w:color w:val="000000" w:themeColor="text1"/>
            <w:szCs w:val="22"/>
          </w:rPr>
          <w:t>частью 6 статьи 14</w:t>
        </w:r>
      </w:hyperlink>
      <w:r w:rsidRPr="00AE2B90">
        <w:rPr>
          <w:rFonts w:ascii="Times New Roman" w:hAnsi="Times New Roman" w:cs="Times New Roman"/>
          <w:color w:val="000000" w:themeColor="text1"/>
          <w:sz w:val="24"/>
          <w:szCs w:val="22"/>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r w:rsidR="00CE613B" w:rsidRPr="00AE2B90">
        <w:rPr>
          <w:rFonts w:ascii="Times New Roman" w:hAnsi="Times New Roman" w:cs="Times New Roman"/>
          <w:color w:val="000000" w:themeColor="text1"/>
          <w:sz w:val="24"/>
          <w:szCs w:val="22"/>
        </w:rPr>
        <w:t>.</w:t>
      </w:r>
    </w:p>
    <w:p w14:paraId="060F127B"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4.3. Заказчик обязуется:</w:t>
      </w:r>
    </w:p>
    <w:p w14:paraId="0B449A68"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4.3.1</w:t>
      </w:r>
      <w:proofErr w:type="gramStart"/>
      <w:r w:rsidRPr="00AE2B90">
        <w:rPr>
          <w:rFonts w:ascii="Times New Roman" w:hAnsi="Times New Roman" w:cs="Times New Roman"/>
          <w:color w:val="000000" w:themeColor="text1"/>
          <w:sz w:val="24"/>
          <w:szCs w:val="22"/>
        </w:rPr>
        <w:t>. обеспечить</w:t>
      </w:r>
      <w:proofErr w:type="gramEnd"/>
      <w:r w:rsidRPr="00AE2B90">
        <w:rPr>
          <w:rFonts w:ascii="Times New Roman" w:hAnsi="Times New Roman" w:cs="Times New Roman"/>
          <w:color w:val="000000" w:themeColor="text1"/>
          <w:sz w:val="24"/>
          <w:szCs w:val="22"/>
        </w:rPr>
        <w:t xml:space="preserve"> своевременную приемку и оплату поставленного Товара надлежащего качества в порядке и сроки, предусмотренные Контрактом;</w:t>
      </w:r>
    </w:p>
    <w:p w14:paraId="61E43137"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bookmarkStart w:id="28" w:name="P1525"/>
      <w:bookmarkEnd w:id="28"/>
      <w:r w:rsidRPr="00AE2B90">
        <w:rPr>
          <w:rFonts w:ascii="Times New Roman" w:hAnsi="Times New Roman" w:cs="Times New Roman"/>
          <w:color w:val="000000" w:themeColor="text1"/>
          <w:sz w:val="24"/>
          <w:szCs w:val="22"/>
        </w:rPr>
        <w:t>4.3.2</w:t>
      </w:r>
      <w:proofErr w:type="gramStart"/>
      <w:r w:rsidRPr="00AE2B90">
        <w:rPr>
          <w:rFonts w:ascii="Times New Roman" w:hAnsi="Times New Roman" w:cs="Times New Roman"/>
          <w:color w:val="000000" w:themeColor="text1"/>
          <w:sz w:val="24"/>
          <w:szCs w:val="22"/>
        </w:rPr>
        <w:t>. принять</w:t>
      </w:r>
      <w:proofErr w:type="gramEnd"/>
      <w:r w:rsidRPr="00AE2B90">
        <w:rPr>
          <w:rFonts w:ascii="Times New Roman" w:hAnsi="Times New Roman" w:cs="Times New Roman"/>
          <w:color w:val="000000" w:themeColor="text1"/>
          <w:sz w:val="24"/>
          <w:szCs w:val="22"/>
        </w:rPr>
        <w:t xml:space="preserve"> решение об одностороннем отказе от исполнения контракта в случае, если в ходе исполнения контракта установлено, что:</w:t>
      </w:r>
    </w:p>
    <w:p w14:paraId="0A40F5FB"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4.3.2.1</w:t>
      </w:r>
      <w:proofErr w:type="gramStart"/>
      <w:r w:rsidRPr="00AE2B90">
        <w:rPr>
          <w:rFonts w:ascii="Times New Roman" w:hAnsi="Times New Roman" w:cs="Times New Roman"/>
          <w:color w:val="000000" w:themeColor="text1"/>
          <w:sz w:val="24"/>
          <w:szCs w:val="22"/>
        </w:rPr>
        <w:t>. поставщик</w:t>
      </w:r>
      <w:proofErr w:type="gramEnd"/>
      <w:r w:rsidRPr="00AE2B90">
        <w:rPr>
          <w:rFonts w:ascii="Times New Roman" w:hAnsi="Times New Roman" w:cs="Times New Roman"/>
          <w:color w:val="000000" w:themeColor="text1"/>
          <w:sz w:val="24"/>
          <w:szCs w:val="22"/>
        </w:rPr>
        <w:t xml:space="preserve">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Федерального закона № 44-ФЗ) и (или) поставляемому товару;</w:t>
      </w:r>
    </w:p>
    <w:p w14:paraId="79296058"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4.3.2.2</w:t>
      </w:r>
      <w:proofErr w:type="gramStart"/>
      <w:r w:rsidRPr="00AE2B90">
        <w:rPr>
          <w:rFonts w:ascii="Times New Roman" w:hAnsi="Times New Roman" w:cs="Times New Roman"/>
          <w:color w:val="000000" w:themeColor="text1"/>
          <w:sz w:val="24"/>
          <w:szCs w:val="22"/>
        </w:rPr>
        <w:t>. при</w:t>
      </w:r>
      <w:proofErr w:type="gramEnd"/>
      <w:r w:rsidRPr="00AE2B90">
        <w:rPr>
          <w:rFonts w:ascii="Times New Roman" w:hAnsi="Times New Roman" w:cs="Times New Roman"/>
          <w:color w:val="000000" w:themeColor="text1"/>
          <w:sz w:val="24"/>
          <w:szCs w:val="22"/>
        </w:rPr>
        <w:t xml:space="preserve">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подпункте 4.3.2.1, что позволило ему стать победителем определения поставщика (подрядчика, исполнителя);</w:t>
      </w:r>
    </w:p>
    <w:p w14:paraId="4361F8B8"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bookmarkStart w:id="29" w:name="P1526"/>
      <w:bookmarkEnd w:id="29"/>
      <w:r w:rsidRPr="00AE2B90">
        <w:rPr>
          <w:rFonts w:ascii="Times New Roman" w:hAnsi="Times New Roman" w:cs="Times New Roman"/>
          <w:color w:val="000000" w:themeColor="text1"/>
          <w:sz w:val="24"/>
          <w:szCs w:val="22"/>
        </w:rPr>
        <w:t>4.3.3. В случае принятия заказчиком решения об одностороннем отказе от исполнения контракта, заключенного по результатам проведения электронной процедуры:</w:t>
      </w:r>
    </w:p>
    <w:p w14:paraId="208F824A"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4.3.3.1</w:t>
      </w:r>
      <w:proofErr w:type="gramStart"/>
      <w:r w:rsidRPr="00AE2B90">
        <w:rPr>
          <w:rFonts w:ascii="Times New Roman" w:hAnsi="Times New Roman" w:cs="Times New Roman"/>
          <w:color w:val="000000" w:themeColor="text1"/>
          <w:sz w:val="24"/>
          <w:szCs w:val="22"/>
        </w:rPr>
        <w:t>. заказчик</w:t>
      </w:r>
      <w:proofErr w:type="gramEnd"/>
      <w:r w:rsidRPr="00AE2B90">
        <w:rPr>
          <w:rFonts w:ascii="Times New Roman" w:hAnsi="Times New Roman" w:cs="Times New Roman"/>
          <w:color w:val="000000" w:themeColor="text1"/>
          <w:sz w:val="24"/>
          <w:szCs w:val="22"/>
        </w:rPr>
        <w:t xml:space="preserve">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Федерального закона № 44-ФЗ, такое решение не размещается на официальном сайте;</w:t>
      </w:r>
    </w:p>
    <w:p w14:paraId="3C860363"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4.3.3.2</w:t>
      </w:r>
      <w:proofErr w:type="gramStart"/>
      <w:r w:rsidRPr="00AE2B90">
        <w:rPr>
          <w:rFonts w:ascii="Times New Roman" w:hAnsi="Times New Roman" w:cs="Times New Roman"/>
          <w:color w:val="000000" w:themeColor="text1"/>
          <w:sz w:val="24"/>
          <w:szCs w:val="22"/>
        </w:rPr>
        <w:t>. решение</w:t>
      </w:r>
      <w:proofErr w:type="gramEnd"/>
      <w:r w:rsidRPr="00AE2B90">
        <w:rPr>
          <w:rFonts w:ascii="Times New Roman" w:hAnsi="Times New Roman" w:cs="Times New Roman"/>
          <w:color w:val="000000" w:themeColor="text1"/>
          <w:sz w:val="24"/>
          <w:szCs w:val="22"/>
        </w:rPr>
        <w:t xml:space="preserve">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4.3.3.1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14:paraId="7C3CB0C6"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4.3.3.3</w:t>
      </w:r>
      <w:proofErr w:type="gramStart"/>
      <w:r w:rsidRPr="00AE2B90">
        <w:rPr>
          <w:rFonts w:ascii="Times New Roman" w:hAnsi="Times New Roman" w:cs="Times New Roman"/>
          <w:color w:val="000000" w:themeColor="text1"/>
          <w:sz w:val="24"/>
          <w:szCs w:val="22"/>
        </w:rPr>
        <w:t>. поступление</w:t>
      </w:r>
      <w:proofErr w:type="gramEnd"/>
      <w:r w:rsidRPr="00AE2B90">
        <w:rPr>
          <w:rFonts w:ascii="Times New Roman" w:hAnsi="Times New Roman" w:cs="Times New Roman"/>
          <w:color w:val="000000" w:themeColor="text1"/>
          <w:sz w:val="24"/>
          <w:szCs w:val="22"/>
        </w:rPr>
        <w:t xml:space="preserve"> решения об одностороннем отказе от исполнения контракта в соответствии с пунктом 4.3.3.2 считается надлежащим уведомлением поставщика (подрядчика, исполнителя) об одностороннем отказе от исполнения контракта.</w:t>
      </w:r>
    </w:p>
    <w:p w14:paraId="3F568488" w14:textId="77777777" w:rsidR="005C3368" w:rsidRPr="00AE2B90" w:rsidRDefault="00FF48A4" w:rsidP="00AE2B90">
      <w:pPr>
        <w:pStyle w:val="ConsPlusNormal"/>
        <w:ind w:firstLine="540"/>
        <w:jc w:val="both"/>
        <w:rPr>
          <w:color w:val="000000" w:themeColor="text1"/>
          <w:sz w:val="24"/>
          <w:szCs w:val="22"/>
        </w:rPr>
      </w:pPr>
      <w:r w:rsidRPr="00AE2B90">
        <w:rPr>
          <w:rFonts w:ascii="Times New Roman" w:hAnsi="Times New Roman" w:cs="Times New Roman"/>
          <w:color w:val="000000" w:themeColor="text1"/>
          <w:sz w:val="24"/>
          <w:szCs w:val="22"/>
        </w:rPr>
        <w:t>4.3.4</w:t>
      </w:r>
      <w:proofErr w:type="gramStart"/>
      <w:r w:rsidRPr="00AE2B90">
        <w:rPr>
          <w:rFonts w:ascii="Times New Roman" w:hAnsi="Times New Roman" w:cs="Times New Roman"/>
          <w:color w:val="000000" w:themeColor="text1"/>
          <w:sz w:val="24"/>
          <w:szCs w:val="22"/>
        </w:rPr>
        <w:t>. требовать</w:t>
      </w:r>
      <w:proofErr w:type="gramEnd"/>
      <w:r w:rsidRPr="00AE2B90">
        <w:rPr>
          <w:rFonts w:ascii="Times New Roman" w:hAnsi="Times New Roman" w:cs="Times New Roman"/>
          <w:color w:val="000000" w:themeColor="text1"/>
          <w:sz w:val="24"/>
          <w:szCs w:val="22"/>
        </w:rPr>
        <w:t xml:space="preserve"> уплаты неустоек (штрафов, пеней) в соответствии с </w:t>
      </w:r>
      <w:hyperlink w:anchor="P1550">
        <w:r w:rsidRPr="00AE2B90">
          <w:rPr>
            <w:rStyle w:val="ListLabel1"/>
            <w:color w:val="000000" w:themeColor="text1"/>
            <w:szCs w:val="22"/>
          </w:rPr>
          <w:t>разделом VI</w:t>
        </w:r>
      </w:hyperlink>
      <w:r w:rsidRPr="00AE2B90">
        <w:rPr>
          <w:rFonts w:ascii="Times New Roman" w:hAnsi="Times New Roman" w:cs="Times New Roman"/>
          <w:color w:val="000000" w:themeColor="text1"/>
          <w:sz w:val="24"/>
          <w:szCs w:val="22"/>
        </w:rPr>
        <w:t xml:space="preserve"> Контракта;</w:t>
      </w:r>
    </w:p>
    <w:p w14:paraId="75271EC2" w14:textId="77777777" w:rsidR="005C3368" w:rsidRPr="00AE2B90" w:rsidRDefault="00FF48A4" w:rsidP="00AE2B90">
      <w:pPr>
        <w:pStyle w:val="ConsPlusNormal"/>
        <w:ind w:firstLine="540"/>
        <w:jc w:val="both"/>
        <w:rPr>
          <w:color w:val="000000" w:themeColor="text1"/>
          <w:sz w:val="24"/>
          <w:szCs w:val="22"/>
        </w:rPr>
      </w:pPr>
      <w:r w:rsidRPr="00AE2B90">
        <w:rPr>
          <w:rFonts w:ascii="Times New Roman" w:hAnsi="Times New Roman" w:cs="Times New Roman"/>
          <w:color w:val="000000" w:themeColor="text1"/>
          <w:sz w:val="24"/>
          <w:szCs w:val="22"/>
        </w:rPr>
        <w:t>4.3.5</w:t>
      </w:r>
      <w:proofErr w:type="gramStart"/>
      <w:r w:rsidRPr="00AE2B90">
        <w:rPr>
          <w:rFonts w:ascii="Times New Roman" w:hAnsi="Times New Roman" w:cs="Times New Roman"/>
          <w:color w:val="000000" w:themeColor="text1"/>
          <w:sz w:val="24"/>
          <w:szCs w:val="22"/>
        </w:rPr>
        <w:t>. провести</w:t>
      </w:r>
      <w:proofErr w:type="gramEnd"/>
      <w:r w:rsidRPr="00AE2B90">
        <w:rPr>
          <w:rFonts w:ascii="Times New Roman" w:hAnsi="Times New Roman" w:cs="Times New Roman"/>
          <w:color w:val="000000" w:themeColor="text1"/>
          <w:sz w:val="24"/>
          <w:szCs w:val="22"/>
        </w:rPr>
        <w:t xml:space="preserve"> экспертизу поставленного Товара для проверки его соответствия условиям Контракта в соответствии с Федеральным </w:t>
      </w:r>
      <w:hyperlink r:id="rId7">
        <w:r w:rsidRPr="00AE2B90">
          <w:rPr>
            <w:rStyle w:val="ListLabel1"/>
            <w:color w:val="000000" w:themeColor="text1"/>
            <w:szCs w:val="22"/>
          </w:rPr>
          <w:t>законом</w:t>
        </w:r>
      </w:hyperlink>
      <w:r w:rsidRPr="00AE2B90">
        <w:rPr>
          <w:rFonts w:ascii="Times New Roman" w:hAnsi="Times New Roman" w:cs="Times New Roman"/>
          <w:color w:val="000000" w:themeColor="text1"/>
          <w:sz w:val="24"/>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78D3F202"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bookmarkStart w:id="30" w:name="P1529"/>
      <w:bookmarkEnd w:id="30"/>
      <w:r w:rsidRPr="00AE2B90">
        <w:rPr>
          <w:rFonts w:ascii="Times New Roman" w:hAnsi="Times New Roman" w:cs="Times New Roman"/>
          <w:color w:val="000000" w:themeColor="text1"/>
          <w:sz w:val="24"/>
          <w:szCs w:val="22"/>
        </w:rPr>
        <w:t>4.4. Заказчик вправе:</w:t>
      </w:r>
    </w:p>
    <w:p w14:paraId="75F8288A"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4.4.1</w:t>
      </w:r>
      <w:proofErr w:type="gramStart"/>
      <w:r w:rsidRPr="00AE2B90">
        <w:rPr>
          <w:rFonts w:ascii="Times New Roman" w:hAnsi="Times New Roman" w:cs="Times New Roman"/>
          <w:color w:val="000000" w:themeColor="text1"/>
          <w:sz w:val="24"/>
          <w:szCs w:val="22"/>
        </w:rPr>
        <w:t>. требовать</w:t>
      </w:r>
      <w:proofErr w:type="gramEnd"/>
      <w:r w:rsidRPr="00AE2B90">
        <w:rPr>
          <w:rFonts w:ascii="Times New Roman" w:hAnsi="Times New Roman" w:cs="Times New Roman"/>
          <w:color w:val="000000" w:themeColor="text1"/>
          <w:sz w:val="24"/>
          <w:szCs w:val="22"/>
        </w:rPr>
        <w:t xml:space="preserve"> от Поставщика надлежащего исполнения обязательств по Контракту;</w:t>
      </w:r>
    </w:p>
    <w:p w14:paraId="4C38330A"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4.4.2</w:t>
      </w:r>
      <w:proofErr w:type="gramStart"/>
      <w:r w:rsidRPr="00AE2B90">
        <w:rPr>
          <w:rFonts w:ascii="Times New Roman" w:hAnsi="Times New Roman" w:cs="Times New Roman"/>
          <w:color w:val="000000" w:themeColor="text1"/>
          <w:sz w:val="24"/>
          <w:szCs w:val="22"/>
        </w:rPr>
        <w:t>. требовать</w:t>
      </w:r>
      <w:proofErr w:type="gramEnd"/>
      <w:r w:rsidRPr="00AE2B90">
        <w:rPr>
          <w:rFonts w:ascii="Times New Roman" w:hAnsi="Times New Roman" w:cs="Times New Roman"/>
          <w:color w:val="000000" w:themeColor="text1"/>
          <w:sz w:val="24"/>
          <w:szCs w:val="22"/>
        </w:rPr>
        <w:t xml:space="preserve"> от Поставщика своевременного устранения недостатков, выявленных как в ходе приемки, так и в течение гарантийного периода;</w:t>
      </w:r>
    </w:p>
    <w:p w14:paraId="230AD8AE"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4.4.3</w:t>
      </w:r>
      <w:proofErr w:type="gramStart"/>
      <w:r w:rsidRPr="00AE2B90">
        <w:rPr>
          <w:rFonts w:ascii="Times New Roman" w:hAnsi="Times New Roman" w:cs="Times New Roman"/>
          <w:color w:val="000000" w:themeColor="text1"/>
          <w:sz w:val="24"/>
          <w:szCs w:val="22"/>
        </w:rPr>
        <w:t>. проверять</w:t>
      </w:r>
      <w:proofErr w:type="gramEnd"/>
      <w:r w:rsidRPr="00AE2B90">
        <w:rPr>
          <w:rFonts w:ascii="Times New Roman" w:hAnsi="Times New Roman" w:cs="Times New Roman"/>
          <w:color w:val="000000" w:themeColor="text1"/>
          <w:sz w:val="24"/>
          <w:szCs w:val="22"/>
        </w:rPr>
        <w:t xml:space="preserve"> ход и качество выполнения Поставщиком условий Контракта без вмешательства в оперативно-хозяйственную деятельность Поставщика;</w:t>
      </w:r>
    </w:p>
    <w:p w14:paraId="72276113" w14:textId="77777777" w:rsidR="005C3368" w:rsidRPr="00AE2B90" w:rsidRDefault="00FF48A4" w:rsidP="00AE2B90">
      <w:pPr>
        <w:pStyle w:val="ConsPlusNormal"/>
        <w:ind w:firstLine="540"/>
        <w:jc w:val="both"/>
        <w:rPr>
          <w:color w:val="000000" w:themeColor="text1"/>
          <w:sz w:val="24"/>
          <w:szCs w:val="22"/>
        </w:rPr>
      </w:pPr>
      <w:r w:rsidRPr="00AE2B90">
        <w:rPr>
          <w:rFonts w:ascii="Times New Roman" w:hAnsi="Times New Roman" w:cs="Times New Roman"/>
          <w:color w:val="000000" w:themeColor="text1"/>
          <w:sz w:val="24"/>
          <w:szCs w:val="22"/>
        </w:rPr>
        <w:t>4.4.4</w:t>
      </w:r>
      <w:proofErr w:type="gramStart"/>
      <w:r w:rsidRPr="00AE2B90">
        <w:rPr>
          <w:rFonts w:ascii="Times New Roman" w:hAnsi="Times New Roman" w:cs="Times New Roman"/>
          <w:color w:val="000000" w:themeColor="text1"/>
          <w:sz w:val="24"/>
          <w:szCs w:val="22"/>
        </w:rPr>
        <w:t>. требовать</w:t>
      </w:r>
      <w:proofErr w:type="gramEnd"/>
      <w:r w:rsidRPr="00AE2B90">
        <w:rPr>
          <w:rFonts w:ascii="Times New Roman" w:hAnsi="Times New Roman" w:cs="Times New Roman"/>
          <w:color w:val="000000" w:themeColor="text1"/>
          <w:sz w:val="24"/>
          <w:szCs w:val="22"/>
        </w:rPr>
        <w:t xml:space="preserve"> возмещения убытков в соответствии с </w:t>
      </w:r>
      <w:hyperlink w:anchor="P1550">
        <w:r w:rsidRPr="00AE2B90">
          <w:rPr>
            <w:rStyle w:val="ListLabel1"/>
            <w:color w:val="000000" w:themeColor="text1"/>
            <w:szCs w:val="22"/>
          </w:rPr>
          <w:t>разделом VI</w:t>
        </w:r>
      </w:hyperlink>
      <w:r w:rsidRPr="00AE2B90">
        <w:rPr>
          <w:rFonts w:ascii="Times New Roman" w:hAnsi="Times New Roman" w:cs="Times New Roman"/>
          <w:color w:val="000000" w:themeColor="text1"/>
          <w:sz w:val="24"/>
          <w:szCs w:val="22"/>
        </w:rPr>
        <w:t xml:space="preserve"> Контракта, причиненных по вине Поставщика;</w:t>
      </w:r>
    </w:p>
    <w:p w14:paraId="6BC41C3F" w14:textId="77777777" w:rsidR="005C3368" w:rsidRPr="00AE2B90" w:rsidRDefault="00FF48A4" w:rsidP="00AE2B90">
      <w:pPr>
        <w:pStyle w:val="ConsPlusNormal"/>
        <w:ind w:firstLine="540"/>
        <w:jc w:val="both"/>
        <w:rPr>
          <w:color w:val="000000" w:themeColor="text1"/>
          <w:sz w:val="24"/>
          <w:szCs w:val="22"/>
        </w:rPr>
      </w:pPr>
      <w:bookmarkStart w:id="31" w:name="P1534"/>
      <w:bookmarkEnd w:id="31"/>
      <w:r w:rsidRPr="00AE2B90">
        <w:rPr>
          <w:rFonts w:ascii="Times New Roman" w:hAnsi="Times New Roman" w:cs="Times New Roman"/>
          <w:color w:val="000000" w:themeColor="text1"/>
          <w:sz w:val="24"/>
          <w:szCs w:val="22"/>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8">
        <w:r w:rsidRPr="00AE2B90">
          <w:rPr>
            <w:rStyle w:val="ListLabel1"/>
            <w:color w:val="000000" w:themeColor="text1"/>
            <w:szCs w:val="22"/>
          </w:rPr>
          <w:t>законом</w:t>
        </w:r>
      </w:hyperlink>
      <w:r w:rsidRPr="00AE2B90">
        <w:rPr>
          <w:rFonts w:ascii="Times New Roman" w:hAnsi="Times New Roman" w:cs="Times New Roman"/>
          <w:color w:val="000000" w:themeColor="text1"/>
          <w:sz w:val="24"/>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5D7C90F3"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4.4.6</w:t>
      </w:r>
      <w:proofErr w:type="gramStart"/>
      <w:r w:rsidRPr="00AE2B90">
        <w:rPr>
          <w:rFonts w:ascii="Times New Roman" w:hAnsi="Times New Roman" w:cs="Times New Roman"/>
          <w:color w:val="000000" w:themeColor="text1"/>
          <w:sz w:val="24"/>
          <w:szCs w:val="22"/>
        </w:rPr>
        <w:t>. отказаться</w:t>
      </w:r>
      <w:proofErr w:type="gramEnd"/>
      <w:r w:rsidRPr="00AE2B90">
        <w:rPr>
          <w:rFonts w:ascii="Times New Roman" w:hAnsi="Times New Roman" w:cs="Times New Roman"/>
          <w:color w:val="000000" w:themeColor="text1"/>
          <w:sz w:val="24"/>
          <w:szCs w:val="22"/>
        </w:rPr>
        <w:t xml:space="preserve"> от приемки и оплаты Товара, не соответствующего условиям Контракта;</w:t>
      </w:r>
    </w:p>
    <w:p w14:paraId="0ED1A20E"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bookmarkStart w:id="32" w:name="P1536"/>
      <w:bookmarkEnd w:id="32"/>
      <w:r w:rsidRPr="00AE2B90">
        <w:rPr>
          <w:rFonts w:ascii="Times New Roman" w:hAnsi="Times New Roman" w:cs="Times New Roman"/>
          <w:color w:val="000000" w:themeColor="text1"/>
          <w:sz w:val="24"/>
          <w:szCs w:val="22"/>
        </w:rPr>
        <w:t>4.4.7</w:t>
      </w:r>
      <w:proofErr w:type="gramStart"/>
      <w:r w:rsidRPr="00AE2B90">
        <w:rPr>
          <w:rFonts w:ascii="Times New Roman" w:hAnsi="Times New Roman" w:cs="Times New Roman"/>
          <w:color w:val="000000" w:themeColor="text1"/>
          <w:sz w:val="24"/>
          <w:szCs w:val="22"/>
        </w:rPr>
        <w:t>. принять</w:t>
      </w:r>
      <w:proofErr w:type="gramEnd"/>
      <w:r w:rsidRPr="00AE2B90">
        <w:rPr>
          <w:rFonts w:ascii="Times New Roman" w:hAnsi="Times New Roman" w:cs="Times New Roman"/>
          <w:color w:val="000000" w:themeColor="text1"/>
          <w:sz w:val="24"/>
          <w:szCs w:val="22"/>
        </w:rPr>
        <w:t xml:space="preserve"> решение об одностороннем отказе от исполнения Контракта в соответствии с гражданским законодательством;</w:t>
      </w:r>
    </w:p>
    <w:p w14:paraId="1B42BC85"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bookmarkStart w:id="33" w:name="P1537"/>
      <w:bookmarkEnd w:id="33"/>
      <w:r w:rsidRPr="00AE2B90">
        <w:rPr>
          <w:rFonts w:ascii="Times New Roman" w:hAnsi="Times New Roman" w:cs="Times New Roman"/>
          <w:color w:val="000000" w:themeColor="text1"/>
          <w:sz w:val="24"/>
          <w:szCs w:val="22"/>
        </w:rPr>
        <w:t>4.4.8</w:t>
      </w:r>
      <w:proofErr w:type="gramStart"/>
      <w:r w:rsidRPr="00AE2B90">
        <w:rPr>
          <w:rFonts w:ascii="Times New Roman" w:hAnsi="Times New Roman" w:cs="Times New Roman"/>
          <w:color w:val="000000" w:themeColor="text1"/>
          <w:sz w:val="24"/>
          <w:szCs w:val="22"/>
        </w:rPr>
        <w:t>. до</w:t>
      </w:r>
      <w:proofErr w:type="gramEnd"/>
      <w:r w:rsidRPr="00AE2B90">
        <w:rPr>
          <w:rFonts w:ascii="Times New Roman" w:hAnsi="Times New Roman" w:cs="Times New Roman"/>
          <w:color w:val="000000" w:themeColor="text1"/>
          <w:sz w:val="24"/>
          <w:szCs w:val="22"/>
        </w:rPr>
        <w:t xml:space="preserve">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6A46EE17" w14:textId="77777777" w:rsidR="005C3368" w:rsidRPr="00AE2B90" w:rsidRDefault="005C3368" w:rsidP="00AE2B90">
      <w:pPr>
        <w:pStyle w:val="ConsPlusNormal"/>
        <w:jc w:val="both"/>
        <w:rPr>
          <w:rFonts w:ascii="Times New Roman" w:hAnsi="Times New Roman" w:cs="Times New Roman"/>
          <w:color w:val="000000" w:themeColor="text1"/>
          <w:sz w:val="24"/>
          <w:szCs w:val="22"/>
        </w:rPr>
      </w:pPr>
    </w:p>
    <w:p w14:paraId="3E28D5E7" w14:textId="7E57B67C" w:rsidR="005C3368" w:rsidRPr="00AE2B90" w:rsidRDefault="009722BE" w:rsidP="00AE2B90">
      <w:pPr>
        <w:pStyle w:val="ConsPlusNormal"/>
        <w:jc w:val="center"/>
        <w:outlineLvl w:val="1"/>
        <w:rPr>
          <w:rFonts w:ascii="Times New Roman" w:hAnsi="Times New Roman" w:cs="Times New Roman"/>
          <w:b/>
          <w:color w:val="000000" w:themeColor="text1"/>
          <w:sz w:val="24"/>
          <w:szCs w:val="22"/>
        </w:rPr>
      </w:pPr>
      <w:bookmarkStart w:id="34" w:name="P1539"/>
      <w:bookmarkEnd w:id="34"/>
      <w:r w:rsidRPr="00AE2B90">
        <w:rPr>
          <w:rFonts w:ascii="Times New Roman" w:hAnsi="Times New Roman" w:cs="Times New Roman"/>
          <w:b/>
          <w:color w:val="000000" w:themeColor="text1"/>
          <w:sz w:val="24"/>
          <w:szCs w:val="22"/>
        </w:rPr>
        <w:t>5</w:t>
      </w:r>
      <w:r w:rsidR="00FF48A4" w:rsidRPr="00AE2B90">
        <w:rPr>
          <w:rFonts w:ascii="Times New Roman" w:hAnsi="Times New Roman" w:cs="Times New Roman"/>
          <w:b/>
          <w:color w:val="000000" w:themeColor="text1"/>
          <w:sz w:val="24"/>
          <w:szCs w:val="22"/>
        </w:rPr>
        <w:t>. Качество Товара</w:t>
      </w:r>
    </w:p>
    <w:p w14:paraId="5F4BBDF7" w14:textId="16E4C968" w:rsidR="00F5543F" w:rsidRPr="00AE2B90" w:rsidRDefault="00FF48A4"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 xml:space="preserve">5.1. Поставщик гарантирует, что поставляемый Товар соответствует </w:t>
      </w:r>
      <w:r w:rsidR="00235D22" w:rsidRPr="00AE2B90">
        <w:rPr>
          <w:rFonts w:ascii="Times New Roman" w:hAnsi="Times New Roman" w:cs="Times New Roman"/>
          <w:color w:val="000000" w:themeColor="text1"/>
          <w:kern w:val="2"/>
          <w:sz w:val="24"/>
          <w:szCs w:val="22"/>
          <w:lang w:eastAsia="hi-IN" w:bidi="hi-IN"/>
        </w:rPr>
        <w:t>спецификации (Приложение №1) по наименованию, качественным характеристикам, соответств</w:t>
      </w:r>
      <w:r w:rsidR="00B84D58" w:rsidRPr="00AE2B90">
        <w:rPr>
          <w:rFonts w:ascii="Times New Roman" w:hAnsi="Times New Roman" w:cs="Times New Roman"/>
          <w:color w:val="000000" w:themeColor="text1"/>
          <w:kern w:val="2"/>
          <w:sz w:val="24"/>
          <w:szCs w:val="22"/>
          <w:lang w:eastAsia="hi-IN" w:bidi="hi-IN"/>
        </w:rPr>
        <w:t xml:space="preserve">ует </w:t>
      </w:r>
      <w:r w:rsidR="00235D22" w:rsidRPr="00AE2B90">
        <w:rPr>
          <w:rFonts w:ascii="Times New Roman" w:hAnsi="Times New Roman" w:cs="Times New Roman"/>
          <w:color w:val="000000" w:themeColor="text1"/>
          <w:kern w:val="2"/>
          <w:sz w:val="24"/>
          <w:szCs w:val="22"/>
          <w:lang w:eastAsia="hi-IN" w:bidi="hi-IN"/>
        </w:rPr>
        <w:t xml:space="preserve">требованиям действующих нормативных документов Российской Федерации </w:t>
      </w:r>
      <w:r w:rsidR="00B84D58" w:rsidRPr="00AE2B90">
        <w:rPr>
          <w:rFonts w:ascii="Times New Roman" w:hAnsi="Times New Roman" w:cs="Times New Roman"/>
          <w:color w:val="000000" w:themeColor="text1"/>
          <w:kern w:val="2"/>
          <w:sz w:val="24"/>
          <w:szCs w:val="22"/>
          <w:lang w:eastAsia="hi-IN" w:bidi="hi-IN"/>
        </w:rPr>
        <w:t>–</w:t>
      </w:r>
      <w:r w:rsidR="00235D22" w:rsidRPr="00AE2B90">
        <w:rPr>
          <w:rFonts w:ascii="Times New Roman" w:hAnsi="Times New Roman" w:cs="Times New Roman"/>
          <w:color w:val="000000" w:themeColor="text1"/>
          <w:kern w:val="2"/>
          <w:sz w:val="24"/>
          <w:szCs w:val="22"/>
          <w:lang w:eastAsia="hi-IN" w:bidi="hi-IN"/>
        </w:rPr>
        <w:t xml:space="preserve"> стандартов (ГОСТ, ОСТ), технических регламентов, технических условий, санитарных норм и правил; удостоверяться сертификатом соответствия (декларацией о соответствии) обязательного для данного вида товара, полученного в аккредитованных органах сертификации товаров (в случае обязательной сертификации) и  другими документами, установленными  действующим законодательством Российской Федерации.</w:t>
      </w:r>
    </w:p>
    <w:p w14:paraId="60D7B30C" w14:textId="77C3891D" w:rsidR="008471A3" w:rsidRPr="00AE2B90" w:rsidRDefault="00FF48A4" w:rsidP="00AE2B90">
      <w:pPr>
        <w:spacing w:after="0" w:line="240" w:lineRule="auto"/>
        <w:ind w:right="-113" w:firstLine="567"/>
        <w:contextualSpacing/>
        <w:jc w:val="both"/>
        <w:rPr>
          <w:rFonts w:ascii="Times New Roman" w:hAnsi="Times New Roman"/>
          <w:color w:val="000000" w:themeColor="text1"/>
          <w:sz w:val="24"/>
        </w:rPr>
      </w:pPr>
      <w:r w:rsidRPr="00AE2B90">
        <w:rPr>
          <w:rFonts w:ascii="Times New Roman" w:hAnsi="Times New Roman"/>
          <w:color w:val="000000" w:themeColor="text1"/>
          <w:sz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r w:rsidR="008471A3" w:rsidRPr="00AE2B90">
        <w:rPr>
          <w:rFonts w:ascii="Times New Roman" w:hAnsi="Times New Roman"/>
          <w:color w:val="000000" w:themeColor="text1"/>
          <w:sz w:val="24"/>
        </w:rPr>
        <w:t xml:space="preserve"> </w:t>
      </w:r>
    </w:p>
    <w:p w14:paraId="00C10D3D" w14:textId="1EFB0FCB" w:rsidR="008471A3" w:rsidRPr="00AE2B90" w:rsidRDefault="008471A3" w:rsidP="00AE2B90">
      <w:pPr>
        <w:spacing w:after="0" w:line="240" w:lineRule="auto"/>
        <w:ind w:firstLine="567"/>
        <w:contextualSpacing/>
        <w:jc w:val="both"/>
        <w:rPr>
          <w:rFonts w:ascii="Times New Roman" w:hAnsi="Times New Roman"/>
          <w:color w:val="000000" w:themeColor="text1"/>
          <w:sz w:val="24"/>
          <w:lang w:eastAsia="ru-RU"/>
        </w:rPr>
      </w:pPr>
      <w:r w:rsidRPr="00AE2B90">
        <w:rPr>
          <w:rFonts w:ascii="Times New Roman" w:hAnsi="Times New Roman"/>
          <w:color w:val="000000" w:themeColor="text1"/>
          <w:sz w:val="24"/>
        </w:rPr>
        <w:t xml:space="preserve">5.3. </w:t>
      </w:r>
      <w:r w:rsidRPr="00AE2B90">
        <w:rPr>
          <w:rFonts w:ascii="Times New Roman" w:hAnsi="Times New Roman"/>
          <w:color w:val="000000" w:themeColor="text1"/>
          <w:sz w:val="24"/>
          <w:lang w:eastAsia="ru-RU"/>
        </w:rPr>
        <w:t>Поставщик обязан предоставить Заказчику при передаче Товара копии надлежащим образом оформленных документов, подтверждающих качество товара (</w:t>
      </w:r>
      <w:r w:rsidR="00B84D58" w:rsidRPr="00AE2B90">
        <w:rPr>
          <w:rFonts w:ascii="Times New Roman" w:hAnsi="Times New Roman"/>
          <w:color w:val="000000" w:themeColor="text1"/>
          <w:sz w:val="24"/>
          <w:lang w:eastAsia="ru-RU"/>
        </w:rPr>
        <w:t xml:space="preserve">декларации и/или </w:t>
      </w:r>
      <w:r w:rsidRPr="00AE2B90">
        <w:rPr>
          <w:rFonts w:ascii="Times New Roman" w:hAnsi="Times New Roman"/>
          <w:color w:val="000000" w:themeColor="text1"/>
          <w:sz w:val="24"/>
          <w:lang w:eastAsia="ru-RU"/>
        </w:rPr>
        <w:t>сертификаты соответствия качества</w:t>
      </w:r>
      <w:r w:rsidR="00B84D58" w:rsidRPr="00AE2B90">
        <w:rPr>
          <w:rFonts w:ascii="Times New Roman" w:hAnsi="Times New Roman"/>
          <w:color w:val="000000" w:themeColor="text1"/>
          <w:sz w:val="24"/>
          <w:lang w:eastAsia="ru-RU"/>
        </w:rPr>
        <w:t xml:space="preserve"> в случае, если предусмотрены законодательством РФ</w:t>
      </w:r>
      <w:r w:rsidRPr="00AE2B90">
        <w:rPr>
          <w:rFonts w:ascii="Times New Roman" w:hAnsi="Times New Roman"/>
          <w:color w:val="000000" w:themeColor="text1"/>
          <w:sz w:val="24"/>
          <w:lang w:eastAsia="ru-RU"/>
        </w:rPr>
        <w:t xml:space="preserve">), </w:t>
      </w:r>
      <w:r w:rsidR="00B84D58" w:rsidRPr="00AE2B90">
        <w:rPr>
          <w:rFonts w:ascii="Times New Roman" w:hAnsi="Times New Roman"/>
          <w:color w:val="000000" w:themeColor="text1"/>
          <w:sz w:val="24"/>
        </w:rPr>
        <w:t>иные документы, отражающие фактическую поставку Товара</w:t>
      </w:r>
      <w:r w:rsidR="000E5709" w:rsidRPr="00AE2B90">
        <w:rPr>
          <w:rFonts w:ascii="Times New Roman" w:hAnsi="Times New Roman"/>
          <w:color w:val="000000" w:themeColor="text1"/>
          <w:sz w:val="24"/>
        </w:rPr>
        <w:t>,</w:t>
      </w:r>
      <w:r w:rsidR="00B84D58" w:rsidRPr="00AE2B90">
        <w:rPr>
          <w:rFonts w:ascii="Times New Roman" w:hAnsi="Times New Roman"/>
          <w:color w:val="000000" w:themeColor="text1"/>
          <w:sz w:val="24"/>
        </w:rPr>
        <w:t xml:space="preserve"> </w:t>
      </w:r>
      <w:r w:rsidRPr="00AE2B90">
        <w:rPr>
          <w:rFonts w:ascii="Times New Roman" w:hAnsi="Times New Roman"/>
          <w:color w:val="000000" w:themeColor="text1"/>
          <w:sz w:val="24"/>
          <w:lang w:eastAsia="ru-RU"/>
        </w:rPr>
        <w:t>передаваемые вместе с товаром, в соответствии с законодательством Российской Федерации.</w:t>
      </w:r>
    </w:p>
    <w:p w14:paraId="59855048" w14:textId="3EB68470" w:rsidR="000D4730" w:rsidRPr="00AE2B90" w:rsidRDefault="00FF48A4" w:rsidP="00AE2B90">
      <w:pPr>
        <w:tabs>
          <w:tab w:val="left" w:pos="1440"/>
        </w:tabs>
        <w:spacing w:after="0" w:line="240" w:lineRule="auto"/>
        <w:ind w:right="132" w:firstLine="567"/>
        <w:jc w:val="both"/>
        <w:rPr>
          <w:rFonts w:ascii="Times New Roman" w:hAnsi="Times New Roman"/>
          <w:bCs/>
          <w:color w:val="000000" w:themeColor="text1"/>
          <w:sz w:val="24"/>
        </w:rPr>
      </w:pPr>
      <w:r w:rsidRPr="00AE2B90">
        <w:rPr>
          <w:rFonts w:ascii="Times New Roman" w:hAnsi="Times New Roman"/>
          <w:color w:val="000000" w:themeColor="text1"/>
          <w:sz w:val="24"/>
        </w:rPr>
        <w:t>5.</w:t>
      </w:r>
      <w:r w:rsidR="008471A3" w:rsidRPr="00AE2B90">
        <w:rPr>
          <w:rFonts w:ascii="Times New Roman" w:hAnsi="Times New Roman"/>
          <w:color w:val="000000" w:themeColor="text1"/>
          <w:sz w:val="24"/>
        </w:rPr>
        <w:t>4</w:t>
      </w:r>
      <w:r w:rsidRPr="00AE2B90">
        <w:rPr>
          <w:rFonts w:ascii="Times New Roman" w:hAnsi="Times New Roman"/>
          <w:color w:val="000000" w:themeColor="text1"/>
          <w:sz w:val="24"/>
        </w:rPr>
        <w:t xml:space="preserve">. </w:t>
      </w:r>
      <w:r w:rsidR="00293FAA" w:rsidRPr="00AE2B90">
        <w:rPr>
          <w:rFonts w:ascii="Times New Roman" w:hAnsi="Times New Roman"/>
          <w:color w:val="000000" w:themeColor="text1"/>
          <w:sz w:val="24"/>
        </w:rPr>
        <w:t>Поставщик гарантирует в</w:t>
      </w:r>
      <w:r w:rsidR="00F07380" w:rsidRPr="00AE2B90">
        <w:rPr>
          <w:rFonts w:ascii="Times New Roman" w:hAnsi="Times New Roman"/>
          <w:color w:val="000000" w:themeColor="text1"/>
          <w:sz w:val="24"/>
        </w:rPr>
        <w:t xml:space="preserve"> соответствии с п. 7 ч. 1 ст. 33 Федерального закона от 05.04.2013</w:t>
      </w:r>
      <w:r w:rsidR="00A4309F" w:rsidRPr="00AE2B90">
        <w:rPr>
          <w:rFonts w:ascii="Times New Roman" w:hAnsi="Times New Roman"/>
          <w:color w:val="000000" w:themeColor="text1"/>
          <w:sz w:val="24"/>
        </w:rPr>
        <w:t>г.</w:t>
      </w:r>
      <w:r w:rsidR="00F07380" w:rsidRPr="00AE2B90">
        <w:rPr>
          <w:rFonts w:ascii="Times New Roman" w:hAnsi="Times New Roman"/>
          <w:color w:val="000000" w:themeColor="text1"/>
          <w:sz w:val="24"/>
        </w:rPr>
        <w:t xml:space="preserve"> № 44-ФЗ "О контрактной системе в сфере закупок товаров, работ, услуг для обеспечения государственных и муниципальных нужд"</w:t>
      </w:r>
      <w:r w:rsidR="00293FAA" w:rsidRPr="00AE2B90">
        <w:rPr>
          <w:rFonts w:ascii="Times New Roman" w:hAnsi="Times New Roman"/>
          <w:color w:val="000000" w:themeColor="text1"/>
          <w:sz w:val="24"/>
        </w:rPr>
        <w:t>, что</w:t>
      </w:r>
      <w:r w:rsidR="000D4730" w:rsidRPr="00AE2B90">
        <w:rPr>
          <w:rFonts w:ascii="Times New Roman" w:hAnsi="Times New Roman"/>
          <w:bCs/>
          <w:color w:val="000000" w:themeColor="text1"/>
          <w:sz w:val="24"/>
        </w:rPr>
        <w:t xml:space="preserve"> поставляемый </w:t>
      </w:r>
      <w:r w:rsidR="00293FAA" w:rsidRPr="00AE2B90">
        <w:rPr>
          <w:rFonts w:ascii="Times New Roman" w:hAnsi="Times New Roman"/>
          <w:bCs/>
          <w:color w:val="000000" w:themeColor="text1"/>
          <w:sz w:val="24"/>
        </w:rPr>
        <w:t xml:space="preserve">Товар </w:t>
      </w:r>
      <w:r w:rsidR="000E5709" w:rsidRPr="00AE2B90">
        <w:rPr>
          <w:rFonts w:ascii="Times New Roman" w:hAnsi="Times New Roman"/>
          <w:bCs/>
          <w:color w:val="000000" w:themeColor="text1"/>
          <w:sz w:val="24"/>
        </w:rPr>
        <w:t>явля</w:t>
      </w:r>
      <w:r w:rsidR="008A37BB" w:rsidRPr="00AE2B90">
        <w:rPr>
          <w:rFonts w:ascii="Times New Roman" w:hAnsi="Times New Roman"/>
          <w:bCs/>
          <w:color w:val="000000" w:themeColor="text1"/>
          <w:sz w:val="24"/>
        </w:rPr>
        <w:t>е</w:t>
      </w:r>
      <w:r w:rsidR="00293FAA" w:rsidRPr="00AE2B90">
        <w:rPr>
          <w:rFonts w:ascii="Times New Roman" w:hAnsi="Times New Roman"/>
          <w:bCs/>
          <w:color w:val="000000" w:themeColor="text1"/>
          <w:sz w:val="24"/>
        </w:rPr>
        <w:t>тся</w:t>
      </w:r>
      <w:r w:rsidR="000D4730" w:rsidRPr="00AE2B90">
        <w:rPr>
          <w:rFonts w:ascii="Times New Roman" w:hAnsi="Times New Roman"/>
          <w:bCs/>
          <w:color w:val="000000" w:themeColor="text1"/>
          <w:sz w:val="24"/>
        </w:rPr>
        <w:t xml:space="preserve"> </w:t>
      </w:r>
      <w:r w:rsidR="000D4730" w:rsidRPr="00AE2B90">
        <w:rPr>
          <w:rFonts w:ascii="Times New Roman" w:hAnsi="Times New Roman"/>
          <w:b/>
          <w:bCs/>
          <w:color w:val="000000" w:themeColor="text1"/>
          <w:sz w:val="24"/>
        </w:rPr>
        <w:t xml:space="preserve">новым </w:t>
      </w:r>
      <w:r w:rsidR="00293FAA" w:rsidRPr="00AE2B90">
        <w:rPr>
          <w:rFonts w:ascii="Times New Roman" w:hAnsi="Times New Roman"/>
          <w:b/>
          <w:bCs/>
          <w:color w:val="000000" w:themeColor="text1"/>
          <w:sz w:val="24"/>
        </w:rPr>
        <w:t>Товаром</w:t>
      </w:r>
      <w:r w:rsidR="00A4309F" w:rsidRPr="00AE2B90">
        <w:rPr>
          <w:rFonts w:ascii="Times New Roman" w:hAnsi="Times New Roman"/>
          <w:b/>
          <w:bCs/>
          <w:color w:val="000000" w:themeColor="text1"/>
          <w:sz w:val="24"/>
        </w:rPr>
        <w:t xml:space="preserve"> – </w:t>
      </w:r>
      <w:r w:rsidR="00A4309F" w:rsidRPr="00AE2B90">
        <w:rPr>
          <w:rFonts w:ascii="Times New Roman" w:hAnsi="Times New Roman"/>
          <w:bCs/>
          <w:color w:val="000000" w:themeColor="text1"/>
          <w:sz w:val="24"/>
        </w:rPr>
        <w:t>т</w:t>
      </w:r>
      <w:r w:rsidR="00293FAA" w:rsidRPr="00AE2B90">
        <w:rPr>
          <w:rFonts w:ascii="Times New Roman" w:hAnsi="Times New Roman"/>
          <w:bCs/>
          <w:color w:val="000000" w:themeColor="text1"/>
          <w:sz w:val="24"/>
        </w:rPr>
        <w:t>оваром</w:t>
      </w:r>
      <w:r w:rsidR="000D4730" w:rsidRPr="00AE2B90">
        <w:rPr>
          <w:rFonts w:ascii="Times New Roman" w:hAnsi="Times New Roman"/>
          <w:bCs/>
          <w:color w:val="000000" w:themeColor="text1"/>
          <w:sz w:val="24"/>
        </w:rPr>
        <w:t>,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w:t>
      </w:r>
      <w:r w:rsidR="00293FAA" w:rsidRPr="00AE2B90">
        <w:rPr>
          <w:rFonts w:ascii="Times New Roman" w:hAnsi="Times New Roman"/>
          <w:bCs/>
          <w:color w:val="000000" w:themeColor="text1"/>
          <w:sz w:val="24"/>
        </w:rPr>
        <w:t>ребительские свойства.</w:t>
      </w:r>
    </w:p>
    <w:p w14:paraId="5C56F31B" w14:textId="6876897E" w:rsidR="00293FAA" w:rsidRPr="00AE2B90" w:rsidRDefault="00293FAA" w:rsidP="00AE2B90">
      <w:pPr>
        <w:tabs>
          <w:tab w:val="left" w:pos="1440"/>
        </w:tabs>
        <w:spacing w:after="0" w:line="240" w:lineRule="auto"/>
        <w:ind w:right="132" w:firstLine="567"/>
        <w:jc w:val="both"/>
        <w:rPr>
          <w:rFonts w:ascii="Times New Roman" w:hAnsi="Times New Roman"/>
          <w:bCs/>
          <w:color w:val="000000" w:themeColor="text1"/>
          <w:sz w:val="24"/>
        </w:rPr>
      </w:pPr>
      <w:r w:rsidRPr="00AE2B90">
        <w:rPr>
          <w:rFonts w:ascii="Times New Roman" w:hAnsi="Times New Roman"/>
          <w:bCs/>
          <w:color w:val="000000" w:themeColor="text1"/>
          <w:sz w:val="24"/>
        </w:rPr>
        <w:t>5.5. П</w:t>
      </w:r>
      <w:r w:rsidRPr="00AE2B90">
        <w:rPr>
          <w:rFonts w:ascii="Times New Roman" w:hAnsi="Times New Roman"/>
          <w:color w:val="000000" w:themeColor="text1"/>
          <w:kern w:val="2"/>
          <w:sz w:val="24"/>
          <w:lang w:eastAsia="hi-IN" w:bidi="hi-IN"/>
        </w:rPr>
        <w:t xml:space="preserve">оставщик поставляет Товар </w:t>
      </w:r>
      <w:r w:rsidRPr="00AE2B90">
        <w:rPr>
          <w:rFonts w:ascii="Times New Roman" w:hAnsi="Times New Roman"/>
          <w:color w:val="000000" w:themeColor="text1"/>
          <w:sz w:val="24"/>
        </w:rPr>
        <w:t xml:space="preserve">в </w:t>
      </w:r>
      <w:r w:rsidR="00A4309F" w:rsidRPr="00AE2B90">
        <w:rPr>
          <w:rFonts w:ascii="Times New Roman" w:hAnsi="Times New Roman"/>
          <w:color w:val="000000" w:themeColor="text1"/>
          <w:sz w:val="24"/>
        </w:rPr>
        <w:t xml:space="preserve">неповрежденной </w:t>
      </w:r>
      <w:r w:rsidRPr="00AE2B90">
        <w:rPr>
          <w:rFonts w:ascii="Times New Roman" w:hAnsi="Times New Roman"/>
          <w:color w:val="000000" w:themeColor="text1"/>
          <w:sz w:val="24"/>
        </w:rPr>
        <w:t>упаковке завода-изготовителя.</w:t>
      </w:r>
      <w:r w:rsidRPr="00AE2B90">
        <w:rPr>
          <w:rFonts w:ascii="Times New Roman" w:hAnsi="Times New Roman"/>
          <w:color w:val="000000" w:themeColor="text1"/>
          <w:kern w:val="2"/>
          <w:sz w:val="24"/>
          <w:lang w:eastAsia="hi-IN" w:bidi="hi-IN"/>
        </w:rPr>
        <w:t xml:space="preserve"> </w:t>
      </w:r>
      <w:r w:rsidR="000E5709" w:rsidRPr="00AE2B90">
        <w:rPr>
          <w:rFonts w:ascii="Times New Roman" w:hAnsi="Times New Roman"/>
          <w:color w:val="000000" w:themeColor="text1"/>
          <w:kern w:val="2"/>
          <w:sz w:val="24"/>
          <w:lang w:eastAsia="hi-IN" w:bidi="hi-IN"/>
        </w:rPr>
        <w:t>Товар должен быть замаркирован в соответствии с действующим законодательством, у</w:t>
      </w:r>
      <w:r w:rsidRPr="00AE2B90">
        <w:rPr>
          <w:rFonts w:ascii="Times New Roman" w:hAnsi="Times New Roman"/>
          <w:color w:val="000000" w:themeColor="text1"/>
          <w:kern w:val="2"/>
          <w:sz w:val="24"/>
          <w:lang w:eastAsia="hi-IN" w:bidi="hi-IN"/>
        </w:rPr>
        <w:t xml:space="preserve">паковка должна обеспечивать сохранность Товара, защиту от воздействия механических, химических и климатических факторов во время транспортировки и хранения поставляемого Товара. </w:t>
      </w:r>
      <w:r w:rsidR="000E5709" w:rsidRPr="00AE2B90">
        <w:rPr>
          <w:rFonts w:ascii="Times New Roman" w:hAnsi="Times New Roman"/>
          <w:color w:val="000000" w:themeColor="text1"/>
          <w:sz w:val="24"/>
        </w:rPr>
        <w:t xml:space="preserve">Нарушение целостности упаковки и наличие на ней следов механических повреждений не допускается. </w:t>
      </w:r>
      <w:r w:rsidRPr="00AE2B90">
        <w:rPr>
          <w:rFonts w:ascii="Times New Roman" w:hAnsi="Times New Roman"/>
          <w:color w:val="000000" w:themeColor="text1"/>
          <w:kern w:val="2"/>
          <w:sz w:val="24"/>
          <w:lang w:eastAsia="hi-IN" w:bidi="hi-IN"/>
        </w:rPr>
        <w:t>Поставщик несет ответственность перед Заказчиком за все повреждения или порчу Товара, возникшие в результате некачественной упаковки, за дополнительные расходы, которые могут возникнуть в результате неправильной маркировки.</w:t>
      </w:r>
    </w:p>
    <w:p w14:paraId="149BBDD0" w14:textId="5195DDFF" w:rsidR="00A4309F" w:rsidRPr="00AE2B90" w:rsidRDefault="00A4309F" w:rsidP="00AE2B90">
      <w:pPr>
        <w:spacing w:after="0" w:line="240" w:lineRule="auto"/>
        <w:ind w:right="132" w:firstLine="567"/>
        <w:jc w:val="both"/>
        <w:rPr>
          <w:rFonts w:ascii="Times New Roman" w:hAnsi="Times New Roman"/>
          <w:bCs/>
          <w:color w:val="000000" w:themeColor="text1"/>
          <w:sz w:val="24"/>
        </w:rPr>
      </w:pPr>
      <w:r w:rsidRPr="00AE2B90">
        <w:rPr>
          <w:rFonts w:ascii="Times New Roman" w:hAnsi="Times New Roman"/>
          <w:color w:val="000000" w:themeColor="text1"/>
          <w:kern w:val="2"/>
          <w:sz w:val="24"/>
          <w:lang w:eastAsia="hi-IN" w:bidi="hi-IN"/>
        </w:rPr>
        <w:tab/>
        <w:t>5.6. Т</w:t>
      </w:r>
      <w:r w:rsidRPr="00AE2B90">
        <w:rPr>
          <w:rFonts w:ascii="Times New Roman" w:hAnsi="Times New Roman"/>
          <w:bCs/>
          <w:color w:val="000000" w:themeColor="text1"/>
          <w:sz w:val="24"/>
        </w:rPr>
        <w:t xml:space="preserve">овар, не должен иметь дефектов, связанных с конструкцией, материалами или работой по его 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поставляемых товаров. </w:t>
      </w:r>
      <w:r w:rsidR="004E26A6" w:rsidRPr="00AE2B90">
        <w:rPr>
          <w:rFonts w:ascii="Times New Roman" w:hAnsi="Times New Roman"/>
          <w:bCs/>
          <w:color w:val="000000" w:themeColor="text1"/>
          <w:sz w:val="24"/>
        </w:rPr>
        <w:t>Товар</w:t>
      </w:r>
      <w:r w:rsidRPr="00AE2B90">
        <w:rPr>
          <w:rFonts w:ascii="Times New Roman" w:hAnsi="Times New Roman"/>
          <w:bCs/>
          <w:color w:val="000000" w:themeColor="text1"/>
          <w:sz w:val="24"/>
        </w:rPr>
        <w:t xml:space="preserve"> не должны иметь трещин, вздутий, царапин, вмятин, следов вскрытия и других дефектов, ухудшающих их внешний вид и препятствующих использованию товара по назначению.</w:t>
      </w:r>
    </w:p>
    <w:p w14:paraId="79EEA74B" w14:textId="309F2534" w:rsidR="0023056D" w:rsidRPr="00AE2B90" w:rsidRDefault="0023056D"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5.</w:t>
      </w:r>
      <w:r w:rsidR="00A4309F" w:rsidRPr="00AE2B90">
        <w:rPr>
          <w:rFonts w:ascii="Times New Roman" w:hAnsi="Times New Roman" w:cs="Times New Roman"/>
          <w:color w:val="000000" w:themeColor="text1"/>
          <w:sz w:val="24"/>
          <w:szCs w:val="22"/>
        </w:rPr>
        <w:t>7</w:t>
      </w:r>
      <w:r w:rsidRPr="00AE2B90">
        <w:rPr>
          <w:rFonts w:ascii="Times New Roman" w:hAnsi="Times New Roman" w:cs="Times New Roman"/>
          <w:color w:val="000000" w:themeColor="text1"/>
          <w:sz w:val="24"/>
          <w:szCs w:val="22"/>
        </w:rPr>
        <w:t>. В случае поставки Товара ненадлежащего качества, Заказчик вправе предъявить Поставщику требования, предусмотренные статьей 475 Гражданского кодекса Российской Федерации, за исключением случаев, когда Поставщик, получивший уведомление Заказчика о недостатках поставленного Товара, без промедления заменит поставленные Товары Товаром надлежащего качества.</w:t>
      </w:r>
    </w:p>
    <w:p w14:paraId="282E9624" w14:textId="3F0415F3" w:rsidR="00F07380" w:rsidRPr="00AE2B90" w:rsidRDefault="00FF48A4" w:rsidP="00AE2B90">
      <w:pPr>
        <w:pStyle w:val="ConsPlusNormal"/>
        <w:ind w:firstLine="540"/>
        <w:jc w:val="both"/>
        <w:rPr>
          <w:rFonts w:ascii="Times New Roman" w:hAnsi="Times New Roman"/>
          <w:color w:val="000000" w:themeColor="text1"/>
          <w:sz w:val="24"/>
          <w:szCs w:val="22"/>
        </w:rPr>
      </w:pPr>
      <w:bookmarkStart w:id="35" w:name="P1546"/>
      <w:bookmarkEnd w:id="35"/>
      <w:r w:rsidRPr="00AE2B90">
        <w:rPr>
          <w:rFonts w:ascii="Times New Roman" w:hAnsi="Times New Roman" w:cs="Times New Roman"/>
          <w:color w:val="000000" w:themeColor="text1"/>
          <w:sz w:val="24"/>
          <w:szCs w:val="22"/>
        </w:rPr>
        <w:t>5.</w:t>
      </w:r>
      <w:r w:rsidR="00B84D58" w:rsidRPr="00AE2B90">
        <w:rPr>
          <w:rFonts w:ascii="Times New Roman" w:hAnsi="Times New Roman" w:cs="Times New Roman"/>
          <w:color w:val="000000" w:themeColor="text1"/>
          <w:sz w:val="24"/>
          <w:szCs w:val="22"/>
        </w:rPr>
        <w:t>8</w:t>
      </w:r>
      <w:r w:rsidRPr="00AE2B90">
        <w:rPr>
          <w:rFonts w:ascii="Times New Roman" w:hAnsi="Times New Roman" w:cs="Times New Roman"/>
          <w:color w:val="000000" w:themeColor="text1"/>
          <w:sz w:val="24"/>
          <w:szCs w:val="22"/>
        </w:rPr>
        <w:t xml:space="preserve">. </w:t>
      </w:r>
      <w:r w:rsidR="00F07380" w:rsidRPr="00AE2B90">
        <w:rPr>
          <w:rFonts w:ascii="Times New Roman" w:hAnsi="Times New Roman"/>
          <w:color w:val="000000" w:themeColor="text1"/>
          <w:sz w:val="24"/>
          <w:szCs w:val="22"/>
        </w:rPr>
        <w:t xml:space="preserve">Срок предоставления гарантии качества Товара и гарантийного обслуживания </w:t>
      </w:r>
      <w:r w:rsidR="00F07380" w:rsidRPr="00AE2B90">
        <w:rPr>
          <w:rStyle w:val="a9"/>
          <w:rFonts w:ascii="Times New Roman" w:hAnsi="Times New Roman"/>
          <w:i w:val="0"/>
          <w:color w:val="000000" w:themeColor="text1"/>
          <w:sz w:val="24"/>
          <w:szCs w:val="22"/>
        </w:rPr>
        <w:t>устанавливается</w:t>
      </w:r>
      <w:r w:rsidR="00F07380" w:rsidRPr="00AE2B90">
        <w:rPr>
          <w:rStyle w:val="a9"/>
          <w:rFonts w:ascii="Times New Roman" w:hAnsi="Times New Roman"/>
          <w:color w:val="000000" w:themeColor="text1"/>
          <w:sz w:val="24"/>
          <w:szCs w:val="22"/>
        </w:rPr>
        <w:t xml:space="preserve"> </w:t>
      </w:r>
      <w:r w:rsidR="00F07380" w:rsidRPr="00AE2B90">
        <w:rPr>
          <w:rFonts w:ascii="Times New Roman" w:hAnsi="Times New Roman"/>
          <w:b/>
          <w:color w:val="000000" w:themeColor="text1"/>
          <w:sz w:val="24"/>
          <w:szCs w:val="22"/>
          <w:u w:val="single"/>
        </w:rPr>
        <w:t>12 месяцев</w:t>
      </w:r>
      <w:r w:rsidR="00F07380" w:rsidRPr="00AE2B90">
        <w:rPr>
          <w:rFonts w:ascii="Times New Roman" w:hAnsi="Times New Roman"/>
          <w:color w:val="000000" w:themeColor="text1"/>
          <w:sz w:val="24"/>
          <w:szCs w:val="22"/>
          <w:u w:val="single"/>
        </w:rPr>
        <w:t xml:space="preserve"> </w:t>
      </w:r>
      <w:r w:rsidR="00B84D58" w:rsidRPr="00AE2B90">
        <w:rPr>
          <w:rFonts w:ascii="Times New Roman" w:hAnsi="Times New Roman" w:cs="Times New Roman"/>
          <w:color w:val="000000" w:themeColor="text1"/>
          <w:sz w:val="24"/>
          <w:szCs w:val="22"/>
        </w:rPr>
        <w:t>со дня подписания Сторонами документов о приемке Товара</w:t>
      </w:r>
      <w:r w:rsidR="00F07380" w:rsidRPr="00AE2B90">
        <w:rPr>
          <w:rFonts w:ascii="Times New Roman" w:hAnsi="Times New Roman"/>
          <w:color w:val="000000" w:themeColor="text1"/>
          <w:sz w:val="24"/>
          <w:szCs w:val="22"/>
        </w:rPr>
        <w:t xml:space="preserve">. Объем предоставления гарантии распространяется на весь объем поставляемого </w:t>
      </w:r>
      <w:r w:rsidR="00B84D58" w:rsidRPr="00AE2B90">
        <w:rPr>
          <w:rFonts w:ascii="Times New Roman" w:hAnsi="Times New Roman"/>
          <w:color w:val="000000" w:themeColor="text1"/>
          <w:sz w:val="24"/>
          <w:szCs w:val="22"/>
        </w:rPr>
        <w:t>Товара</w:t>
      </w:r>
      <w:r w:rsidR="00F07380" w:rsidRPr="00AE2B90">
        <w:rPr>
          <w:rFonts w:ascii="Times New Roman" w:hAnsi="Times New Roman"/>
          <w:color w:val="000000" w:themeColor="text1"/>
          <w:sz w:val="24"/>
          <w:szCs w:val="22"/>
        </w:rPr>
        <w:t xml:space="preserve">. Расходы на гарантийное обслуживание несет Поставщик. </w:t>
      </w:r>
    </w:p>
    <w:p w14:paraId="72D1BDD2" w14:textId="4E8A7656" w:rsidR="000E5709" w:rsidRPr="00AE2B90" w:rsidRDefault="00B84D58" w:rsidP="00AE2B90">
      <w:pPr>
        <w:pStyle w:val="aa"/>
        <w:ind w:firstLine="540"/>
        <w:jc w:val="both"/>
        <w:rPr>
          <w:color w:val="000000" w:themeColor="text1"/>
          <w:sz w:val="24"/>
          <w:szCs w:val="22"/>
        </w:rPr>
      </w:pPr>
      <w:r w:rsidRPr="00AE2B90">
        <w:rPr>
          <w:color w:val="000000" w:themeColor="text1"/>
          <w:sz w:val="24"/>
          <w:szCs w:val="22"/>
        </w:rPr>
        <w:t xml:space="preserve">5.9. </w:t>
      </w:r>
      <w:r w:rsidR="00F07380" w:rsidRPr="00AE2B90">
        <w:rPr>
          <w:color w:val="000000" w:themeColor="text1"/>
          <w:sz w:val="24"/>
          <w:szCs w:val="22"/>
        </w:rPr>
        <w:t xml:space="preserve">В рамках гарантийного обслуживания Поставщик обязан в течение гарантийного срока осуществлять бесплатный ремонт либо замену поставленного </w:t>
      </w:r>
      <w:r w:rsidR="003F1BBB" w:rsidRPr="00AE2B90">
        <w:rPr>
          <w:color w:val="000000" w:themeColor="text1"/>
          <w:sz w:val="24"/>
          <w:szCs w:val="22"/>
        </w:rPr>
        <w:t>товара</w:t>
      </w:r>
      <w:r w:rsidR="00F07380" w:rsidRPr="00AE2B90">
        <w:rPr>
          <w:color w:val="000000" w:themeColor="text1"/>
          <w:sz w:val="24"/>
          <w:szCs w:val="22"/>
        </w:rPr>
        <w:t>.</w:t>
      </w:r>
      <w:r w:rsidR="000E5709" w:rsidRPr="00AE2B90">
        <w:rPr>
          <w:color w:val="000000" w:themeColor="text1"/>
          <w:sz w:val="24"/>
          <w:szCs w:val="22"/>
        </w:rPr>
        <w:t xml:space="preserve"> </w:t>
      </w:r>
    </w:p>
    <w:p w14:paraId="64E4AC1A" w14:textId="36AA064F" w:rsidR="003F1BBB" w:rsidRPr="00AE2B90" w:rsidRDefault="00B84D58" w:rsidP="00AE2B90">
      <w:pPr>
        <w:pStyle w:val="ConsPlusNormal"/>
        <w:ind w:firstLine="540"/>
        <w:jc w:val="both"/>
        <w:rPr>
          <w:rFonts w:ascii="Times New Roman" w:hAnsi="Times New Roman"/>
          <w:color w:val="000000" w:themeColor="text1"/>
          <w:sz w:val="24"/>
          <w:szCs w:val="22"/>
        </w:rPr>
      </w:pPr>
      <w:r w:rsidRPr="00AE2B90">
        <w:rPr>
          <w:rFonts w:ascii="Times New Roman" w:hAnsi="Times New Roman"/>
          <w:color w:val="000000" w:themeColor="text1"/>
          <w:sz w:val="24"/>
          <w:szCs w:val="22"/>
        </w:rPr>
        <w:t xml:space="preserve">5.10. По требованию Заказчика </w:t>
      </w:r>
      <w:r w:rsidR="00F07380" w:rsidRPr="00AE2B90">
        <w:rPr>
          <w:rFonts w:ascii="Times New Roman" w:hAnsi="Times New Roman"/>
          <w:color w:val="000000" w:themeColor="text1"/>
          <w:sz w:val="24"/>
          <w:szCs w:val="22"/>
        </w:rPr>
        <w:t xml:space="preserve">Поставщик обязан указать контактные телефоны, по которым представитель Заказчика мог информировать квалифицированный персонал Поставщика или его </w:t>
      </w:r>
      <w:r w:rsidR="000E5709" w:rsidRPr="00AE2B90">
        <w:rPr>
          <w:rFonts w:ascii="Times New Roman" w:hAnsi="Times New Roman"/>
          <w:color w:val="000000" w:themeColor="text1"/>
          <w:sz w:val="24"/>
          <w:szCs w:val="22"/>
        </w:rPr>
        <w:t xml:space="preserve">представителя </w:t>
      </w:r>
      <w:r w:rsidR="00F07380" w:rsidRPr="00AE2B90">
        <w:rPr>
          <w:rFonts w:ascii="Times New Roman" w:hAnsi="Times New Roman"/>
          <w:color w:val="000000" w:themeColor="text1"/>
          <w:sz w:val="24"/>
          <w:szCs w:val="22"/>
        </w:rPr>
        <w:t xml:space="preserve">о дефектах </w:t>
      </w:r>
      <w:r w:rsidR="00E547B0" w:rsidRPr="00AE2B90">
        <w:rPr>
          <w:rFonts w:ascii="Times New Roman" w:hAnsi="Times New Roman"/>
          <w:color w:val="000000" w:themeColor="text1"/>
          <w:sz w:val="24"/>
          <w:szCs w:val="22"/>
        </w:rPr>
        <w:t>товара</w:t>
      </w:r>
      <w:r w:rsidR="00F07380" w:rsidRPr="00AE2B90">
        <w:rPr>
          <w:rFonts w:ascii="Times New Roman" w:hAnsi="Times New Roman"/>
          <w:color w:val="000000" w:themeColor="text1"/>
          <w:sz w:val="24"/>
          <w:szCs w:val="22"/>
        </w:rPr>
        <w:t>.</w:t>
      </w:r>
    </w:p>
    <w:p w14:paraId="62359716" w14:textId="33252F07" w:rsidR="00F07380" w:rsidRPr="00AE2B90" w:rsidRDefault="00B84D58" w:rsidP="00AE2B90">
      <w:pPr>
        <w:pStyle w:val="ConsPlusNormal"/>
        <w:ind w:firstLine="540"/>
        <w:jc w:val="both"/>
        <w:rPr>
          <w:rFonts w:ascii="Times New Roman" w:hAnsi="Times New Roman"/>
          <w:color w:val="000000" w:themeColor="text1"/>
          <w:sz w:val="24"/>
          <w:szCs w:val="22"/>
        </w:rPr>
      </w:pPr>
      <w:r w:rsidRPr="00AE2B90">
        <w:rPr>
          <w:rFonts w:ascii="Times New Roman" w:hAnsi="Times New Roman"/>
          <w:color w:val="000000" w:themeColor="text1"/>
          <w:sz w:val="24"/>
          <w:szCs w:val="22"/>
        </w:rPr>
        <w:t xml:space="preserve">5.11. </w:t>
      </w:r>
      <w:r w:rsidR="00F07380" w:rsidRPr="00AE2B90">
        <w:rPr>
          <w:rFonts w:ascii="Times New Roman" w:hAnsi="Times New Roman"/>
          <w:color w:val="000000" w:themeColor="text1"/>
          <w:sz w:val="24"/>
          <w:szCs w:val="22"/>
        </w:rPr>
        <w:t xml:space="preserve">При обнаружении в течение гарантийного срока недостатков, дефектов в Товаре </w:t>
      </w:r>
      <w:r w:rsidRPr="00AE2B90">
        <w:rPr>
          <w:rFonts w:ascii="Times New Roman" w:hAnsi="Times New Roman"/>
          <w:color w:val="000000" w:themeColor="text1"/>
          <w:sz w:val="24"/>
          <w:szCs w:val="22"/>
        </w:rPr>
        <w:t xml:space="preserve">Заказчик </w:t>
      </w:r>
      <w:r w:rsidR="00F07380" w:rsidRPr="00AE2B90">
        <w:rPr>
          <w:rFonts w:ascii="Times New Roman" w:hAnsi="Times New Roman"/>
          <w:color w:val="000000" w:themeColor="text1"/>
          <w:sz w:val="24"/>
          <w:szCs w:val="22"/>
        </w:rPr>
        <w:t xml:space="preserve">в течение </w:t>
      </w:r>
      <w:r w:rsidRPr="00AE2B90">
        <w:rPr>
          <w:rFonts w:ascii="Times New Roman" w:hAnsi="Times New Roman"/>
          <w:color w:val="000000" w:themeColor="text1"/>
          <w:sz w:val="24"/>
          <w:szCs w:val="22"/>
        </w:rPr>
        <w:t>двух</w:t>
      </w:r>
      <w:r w:rsidR="00F07380" w:rsidRPr="00AE2B90">
        <w:rPr>
          <w:rFonts w:ascii="Times New Roman" w:hAnsi="Times New Roman"/>
          <w:color w:val="000000" w:themeColor="text1"/>
          <w:sz w:val="24"/>
          <w:szCs w:val="22"/>
        </w:rPr>
        <w:t xml:space="preserve"> рабочих дней с момента обнаружения вышеназванных недостатков, сообщает об этом Поставщику. Если иное прямо не предусмотрено действующим законодательством Российской Федерации, Поставщик обязан устранить обнаруженные недостатки, либо произвести замену дефектного Товара на Товар надлежащего качества в срок, не превышающий более 10 (Десяти) календарных дней с момента получения соответствующего сообщения, собственными силами и за свой счёт устранить обнаруженные недостатки, либо произвести замену дефектного Товара на Товар надлежащего качества.</w:t>
      </w:r>
    </w:p>
    <w:p w14:paraId="11E8D03A" w14:textId="77777777" w:rsidR="00F07380" w:rsidRPr="00AE2B90" w:rsidRDefault="00F07380" w:rsidP="00AE2B90">
      <w:pPr>
        <w:pStyle w:val="ConsPlusNormal"/>
        <w:ind w:firstLine="540"/>
        <w:jc w:val="both"/>
        <w:rPr>
          <w:rFonts w:ascii="Times New Roman" w:hAnsi="Times New Roman" w:cs="Times New Roman"/>
          <w:color w:val="000000" w:themeColor="text1"/>
          <w:sz w:val="24"/>
          <w:szCs w:val="22"/>
        </w:rPr>
      </w:pPr>
    </w:p>
    <w:p w14:paraId="02592AB4" w14:textId="61B8E923" w:rsidR="005C3368" w:rsidRPr="00AE2B90" w:rsidRDefault="009722BE" w:rsidP="00AE2B90">
      <w:pPr>
        <w:pStyle w:val="ConsPlusNormal"/>
        <w:jc w:val="center"/>
        <w:outlineLvl w:val="1"/>
        <w:rPr>
          <w:rFonts w:ascii="Times New Roman" w:hAnsi="Times New Roman" w:cs="Times New Roman"/>
          <w:b/>
          <w:color w:val="000000" w:themeColor="text1"/>
          <w:sz w:val="24"/>
          <w:szCs w:val="22"/>
        </w:rPr>
      </w:pPr>
      <w:bookmarkStart w:id="36" w:name="P1550"/>
      <w:bookmarkEnd w:id="36"/>
      <w:r w:rsidRPr="00AE2B90">
        <w:rPr>
          <w:rFonts w:ascii="Times New Roman" w:hAnsi="Times New Roman" w:cs="Times New Roman"/>
          <w:b/>
          <w:color w:val="000000" w:themeColor="text1"/>
          <w:sz w:val="24"/>
          <w:szCs w:val="22"/>
        </w:rPr>
        <w:t>6</w:t>
      </w:r>
      <w:r w:rsidR="00FF48A4" w:rsidRPr="00AE2B90">
        <w:rPr>
          <w:rFonts w:ascii="Times New Roman" w:hAnsi="Times New Roman" w:cs="Times New Roman"/>
          <w:b/>
          <w:color w:val="000000" w:themeColor="text1"/>
          <w:sz w:val="24"/>
          <w:szCs w:val="22"/>
        </w:rPr>
        <w:t xml:space="preserve">. Ответственность Сторон </w:t>
      </w:r>
    </w:p>
    <w:p w14:paraId="5D20D7F6"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5009DC05"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bookmarkStart w:id="37" w:name="P1554"/>
      <w:bookmarkEnd w:id="37"/>
      <w:r w:rsidRPr="00AE2B90">
        <w:rPr>
          <w:rFonts w:ascii="Times New Roman" w:hAnsi="Times New Roman" w:cs="Times New Roman"/>
          <w:color w:val="000000" w:themeColor="text1"/>
          <w:sz w:val="24"/>
          <w:szCs w:val="22"/>
        </w:rPr>
        <w:t>6.2.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254A9BFC" w14:textId="77777777" w:rsidR="005C3368" w:rsidRPr="00AE2B90" w:rsidRDefault="00FF48A4" w:rsidP="00AE2B90">
      <w:pPr>
        <w:pStyle w:val="ConsPlusNormal"/>
        <w:ind w:firstLine="540"/>
        <w:jc w:val="both"/>
        <w:rPr>
          <w:color w:val="000000" w:themeColor="text1"/>
          <w:sz w:val="24"/>
          <w:szCs w:val="22"/>
        </w:rPr>
      </w:pPr>
      <w:r w:rsidRPr="00AE2B90">
        <w:rPr>
          <w:rFonts w:ascii="Times New Roman" w:hAnsi="Times New Roman" w:cs="Times New Roman"/>
          <w:color w:val="000000" w:themeColor="text1"/>
          <w:sz w:val="24"/>
          <w:szCs w:val="22"/>
        </w:rPr>
        <w:t xml:space="preserve">6.3.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9">
        <w:r w:rsidRPr="00AE2B90">
          <w:rPr>
            <w:rStyle w:val="ListLabel1"/>
            <w:color w:val="000000" w:themeColor="text1"/>
            <w:szCs w:val="22"/>
          </w:rPr>
          <w:t>Правилами</w:t>
        </w:r>
      </w:hyperlink>
      <w:r w:rsidRPr="00AE2B90">
        <w:rPr>
          <w:rFonts w:ascii="Times New Roman" w:hAnsi="Times New Roman" w:cs="Times New Roman"/>
          <w:color w:val="000000" w:themeColor="text1"/>
          <w:sz w:val="24"/>
          <w:szCs w:val="22"/>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и составляет:</w:t>
      </w:r>
    </w:p>
    <w:p w14:paraId="3A4EE92A" w14:textId="77777777" w:rsidR="005C3368" w:rsidRPr="00AE2B90" w:rsidRDefault="00FF48A4" w:rsidP="00AE2B90">
      <w:pPr>
        <w:spacing w:after="0" w:line="240" w:lineRule="auto"/>
        <w:ind w:firstLine="567"/>
        <w:jc w:val="both"/>
        <w:rPr>
          <w:rFonts w:ascii="Times New Roman" w:eastAsia="Times New Roman" w:hAnsi="Times New Roman"/>
          <w:color w:val="000000" w:themeColor="text1"/>
          <w:sz w:val="24"/>
          <w:lang w:eastAsia="ru-RU"/>
        </w:rPr>
      </w:pPr>
      <w:proofErr w:type="gramStart"/>
      <w:r w:rsidRPr="00AE2B90">
        <w:rPr>
          <w:rFonts w:ascii="Times New Roman" w:eastAsia="Times New Roman" w:hAnsi="Times New Roman"/>
          <w:color w:val="000000" w:themeColor="text1"/>
          <w:sz w:val="24"/>
          <w:lang w:eastAsia="ru-RU"/>
        </w:rPr>
        <w:t>а</w:t>
      </w:r>
      <w:proofErr w:type="gramEnd"/>
      <w:r w:rsidRPr="00AE2B90">
        <w:rPr>
          <w:rFonts w:ascii="Times New Roman" w:eastAsia="Times New Roman" w:hAnsi="Times New Roman"/>
          <w:color w:val="000000" w:themeColor="text1"/>
          <w:sz w:val="24"/>
          <w:lang w:eastAsia="ru-RU"/>
        </w:rPr>
        <w:t>) 10 процентов цены контракта (этапа) в случае, если цена контракта (этапа) не превышает 3 млн. рублей;</w:t>
      </w:r>
    </w:p>
    <w:p w14:paraId="0053C934" w14:textId="77777777" w:rsidR="005C3368" w:rsidRPr="00AE2B90" w:rsidRDefault="00FF48A4" w:rsidP="00AE2B90">
      <w:pPr>
        <w:spacing w:after="0" w:line="240" w:lineRule="auto"/>
        <w:ind w:firstLine="567"/>
        <w:jc w:val="both"/>
        <w:rPr>
          <w:rFonts w:ascii="Times New Roman" w:eastAsia="Times New Roman" w:hAnsi="Times New Roman"/>
          <w:color w:val="000000" w:themeColor="text1"/>
          <w:sz w:val="24"/>
          <w:lang w:eastAsia="ru-RU"/>
        </w:rPr>
      </w:pPr>
      <w:proofErr w:type="gramStart"/>
      <w:r w:rsidRPr="00AE2B90">
        <w:rPr>
          <w:rFonts w:ascii="Times New Roman" w:eastAsia="Times New Roman" w:hAnsi="Times New Roman"/>
          <w:color w:val="000000" w:themeColor="text1"/>
          <w:sz w:val="24"/>
          <w:lang w:eastAsia="ru-RU"/>
        </w:rPr>
        <w:t>б</w:t>
      </w:r>
      <w:proofErr w:type="gramEnd"/>
      <w:r w:rsidRPr="00AE2B90">
        <w:rPr>
          <w:rFonts w:ascii="Times New Roman" w:eastAsia="Times New Roman" w:hAnsi="Times New Roman"/>
          <w:color w:val="000000" w:themeColor="text1"/>
          <w:sz w:val="24"/>
          <w:lang w:eastAsia="ru-RU"/>
        </w:rPr>
        <w:t>) 5 процентов цены контракта (этапа) в случае, если цена контракта (этапа) составляет от 3 млн. рублей до 50 млн. рублей (включительно);</w:t>
      </w:r>
    </w:p>
    <w:p w14:paraId="295A744F" w14:textId="77777777" w:rsidR="005E53A6" w:rsidRPr="00AE2B90" w:rsidRDefault="00FF48A4" w:rsidP="00AE2B90">
      <w:pPr>
        <w:spacing w:after="0" w:line="240" w:lineRule="auto"/>
        <w:ind w:firstLine="567"/>
        <w:jc w:val="both"/>
        <w:rPr>
          <w:color w:val="000000" w:themeColor="text1"/>
          <w:sz w:val="24"/>
        </w:rPr>
      </w:pPr>
      <w:r w:rsidRPr="00AE2B90">
        <w:rPr>
          <w:rFonts w:ascii="Times New Roman" w:hAnsi="Times New Roman"/>
          <w:color w:val="000000" w:themeColor="text1"/>
          <w:sz w:val="24"/>
          <w:lang w:eastAsia="ru-RU"/>
        </w:rPr>
        <w:t xml:space="preserve">6.4.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0">
        <w:r w:rsidRPr="00AE2B90">
          <w:rPr>
            <w:rStyle w:val="ListLabel2"/>
            <w:color w:val="000000" w:themeColor="text1"/>
            <w:szCs w:val="22"/>
          </w:rPr>
          <w:t>пунктом 1 части 1 статьи 30</w:t>
        </w:r>
      </w:hyperlink>
      <w:r w:rsidRPr="00AE2B90">
        <w:rPr>
          <w:rFonts w:ascii="Times New Roman" w:hAnsi="Times New Roman"/>
          <w:color w:val="000000" w:themeColor="text1"/>
          <w:sz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14:paraId="0E2CB8D2" w14:textId="77777777" w:rsidR="005E53A6" w:rsidRPr="00AE2B90" w:rsidRDefault="00413047"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 xml:space="preserve">6.5. </w:t>
      </w:r>
      <w:r w:rsidR="005E53A6" w:rsidRPr="00AE2B90">
        <w:rPr>
          <w:rFonts w:ascii="Times New Roman" w:hAnsi="Times New Roman" w:cs="Times New Roman"/>
          <w:color w:val="000000" w:themeColor="text1"/>
          <w:sz w:val="24"/>
          <w:szCs w:val="22"/>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1" w:history="1">
        <w:r w:rsidR="005E53A6" w:rsidRPr="00AE2B90">
          <w:rPr>
            <w:rFonts w:eastAsiaTheme="minorHAnsi" w:cs="Times New Roman"/>
            <w:color w:val="000000" w:themeColor="text1"/>
            <w:sz w:val="24"/>
            <w:szCs w:val="22"/>
          </w:rPr>
          <w:t>законом</w:t>
        </w:r>
      </w:hyperlink>
      <w:r w:rsidR="005E53A6" w:rsidRPr="00AE2B90">
        <w:rPr>
          <w:rFonts w:ascii="Times New Roman" w:hAnsi="Times New Roman" w:cs="Times New Roman"/>
          <w:color w:val="000000" w:themeColor="text1"/>
          <w:sz w:val="24"/>
          <w:szCs w:val="22"/>
        </w:rPr>
        <w:t xml:space="preserve"> от 05.04.2013 №44-ФЗ), предложившим наиболее высокую цену за право заключения контракта, размер штрафа рассчитывается в порядке, установленном Правилами, утвержденными Постановлением №1042,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64BB020A" w14:textId="77777777" w:rsidR="005E53A6" w:rsidRPr="00AE2B90" w:rsidRDefault="005E53A6" w:rsidP="00AE2B90">
      <w:pPr>
        <w:pStyle w:val="ConsPlusNormal"/>
        <w:ind w:firstLine="709"/>
        <w:jc w:val="both"/>
        <w:rPr>
          <w:rFonts w:ascii="Times New Roman" w:hAnsi="Times New Roman" w:cs="Times New Roman"/>
          <w:color w:val="000000" w:themeColor="text1"/>
          <w:sz w:val="24"/>
          <w:szCs w:val="22"/>
        </w:rPr>
      </w:pPr>
      <w:proofErr w:type="gramStart"/>
      <w:r w:rsidRPr="00AE2B90">
        <w:rPr>
          <w:rFonts w:ascii="Times New Roman" w:hAnsi="Times New Roman" w:cs="Times New Roman"/>
          <w:color w:val="000000" w:themeColor="text1"/>
          <w:sz w:val="24"/>
          <w:szCs w:val="22"/>
        </w:rPr>
        <w:t>а</w:t>
      </w:r>
      <w:proofErr w:type="gramEnd"/>
      <w:r w:rsidRPr="00AE2B90">
        <w:rPr>
          <w:rFonts w:ascii="Times New Roman" w:hAnsi="Times New Roman" w:cs="Times New Roman"/>
          <w:color w:val="000000" w:themeColor="text1"/>
          <w:sz w:val="24"/>
          <w:szCs w:val="22"/>
        </w:rPr>
        <w:t>) в случае, если цена контракта не превышает начальную (максимальную) цену контракта:</w:t>
      </w:r>
    </w:p>
    <w:p w14:paraId="754A2AD9" w14:textId="77777777" w:rsidR="005E53A6" w:rsidRPr="00AE2B90" w:rsidRDefault="005E53A6" w:rsidP="00AE2B90">
      <w:pPr>
        <w:pStyle w:val="ConsPlusNormal"/>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 xml:space="preserve">   10 процентов начальной (максимальной) цены контракта, если цена контракта не превышает 3 млн. рублей;</w:t>
      </w:r>
    </w:p>
    <w:p w14:paraId="395AB248" w14:textId="77777777" w:rsidR="005E53A6" w:rsidRPr="00AE2B90" w:rsidRDefault="005E53A6" w:rsidP="00AE2B90">
      <w:pPr>
        <w:pStyle w:val="ConsPlusNormal"/>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 xml:space="preserve">   5 процентов начальной (максимальной) цены контракта, если цена контракта составляет от 3 млн. рублей до 50 млн. рублей (включительно);</w:t>
      </w:r>
    </w:p>
    <w:p w14:paraId="677639EA" w14:textId="77777777" w:rsidR="005E53A6" w:rsidRPr="00AE2B90" w:rsidRDefault="005E53A6" w:rsidP="00AE2B90">
      <w:pPr>
        <w:pStyle w:val="ConsPlusNormal"/>
        <w:ind w:firstLine="709"/>
        <w:jc w:val="both"/>
        <w:rPr>
          <w:rFonts w:ascii="Times New Roman" w:hAnsi="Times New Roman" w:cs="Times New Roman"/>
          <w:color w:val="000000" w:themeColor="text1"/>
          <w:sz w:val="24"/>
          <w:szCs w:val="22"/>
        </w:rPr>
      </w:pPr>
      <w:proofErr w:type="gramStart"/>
      <w:r w:rsidRPr="00AE2B90">
        <w:rPr>
          <w:rFonts w:ascii="Times New Roman" w:hAnsi="Times New Roman" w:cs="Times New Roman"/>
          <w:color w:val="000000" w:themeColor="text1"/>
          <w:sz w:val="24"/>
          <w:szCs w:val="22"/>
        </w:rPr>
        <w:t>б</w:t>
      </w:r>
      <w:proofErr w:type="gramEnd"/>
      <w:r w:rsidRPr="00AE2B90">
        <w:rPr>
          <w:rFonts w:ascii="Times New Roman" w:hAnsi="Times New Roman" w:cs="Times New Roman"/>
          <w:color w:val="000000" w:themeColor="text1"/>
          <w:sz w:val="24"/>
          <w:szCs w:val="22"/>
        </w:rPr>
        <w:t>) в случае, если цена контракта превышает начальную (максимальную) цену контракта:</w:t>
      </w:r>
    </w:p>
    <w:p w14:paraId="3D98A3F8" w14:textId="77777777" w:rsidR="005E53A6" w:rsidRPr="00AE2B90" w:rsidRDefault="005E53A6" w:rsidP="00AE2B90">
      <w:pPr>
        <w:pStyle w:val="ConsPlusNormal"/>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 xml:space="preserve">   10 процентов цены контракта, если цена контракта не превышает 3 млн. рублей;</w:t>
      </w:r>
    </w:p>
    <w:p w14:paraId="23D73265" w14:textId="77777777" w:rsidR="005E53A6" w:rsidRPr="00AE2B90" w:rsidRDefault="005E53A6" w:rsidP="00AE2B90">
      <w:pPr>
        <w:pStyle w:val="ConsPlusNormal"/>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 xml:space="preserve">   5 процентов цены контракта, если цена контракта составляет от 3 млн. рублей до 50 млн. рублей (включительно).</w:t>
      </w:r>
    </w:p>
    <w:p w14:paraId="11B5033E" w14:textId="77777777" w:rsidR="005C3368" w:rsidRPr="00AE2B90" w:rsidRDefault="00413047" w:rsidP="00AE2B90">
      <w:pPr>
        <w:pStyle w:val="ConsPlusNormal"/>
        <w:ind w:firstLine="540"/>
        <w:jc w:val="both"/>
        <w:rPr>
          <w:color w:val="000000" w:themeColor="text1"/>
          <w:sz w:val="24"/>
          <w:szCs w:val="22"/>
        </w:rPr>
      </w:pPr>
      <w:r w:rsidRPr="00AE2B90">
        <w:rPr>
          <w:rFonts w:ascii="Times New Roman" w:hAnsi="Times New Roman" w:cs="Times New Roman"/>
          <w:color w:val="000000" w:themeColor="text1"/>
          <w:sz w:val="24"/>
          <w:szCs w:val="22"/>
        </w:rPr>
        <w:t>6.6</w:t>
      </w:r>
      <w:r w:rsidR="00FF48A4" w:rsidRPr="00AE2B90">
        <w:rPr>
          <w:rFonts w:ascii="Times New Roman" w:hAnsi="Times New Roman" w:cs="Times New Roman"/>
          <w:color w:val="000000" w:themeColor="text1"/>
          <w:sz w:val="24"/>
          <w:szCs w:val="22"/>
        </w:rPr>
        <w:t xml:space="preserve">.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2">
        <w:r w:rsidR="00FF48A4" w:rsidRPr="00AE2B90">
          <w:rPr>
            <w:rStyle w:val="ListLabel1"/>
            <w:color w:val="000000" w:themeColor="text1"/>
            <w:szCs w:val="22"/>
          </w:rPr>
          <w:t>Правилами</w:t>
        </w:r>
      </w:hyperlink>
      <w:r w:rsidR="00FF48A4" w:rsidRPr="00AE2B90">
        <w:rPr>
          <w:rFonts w:ascii="Times New Roman" w:hAnsi="Times New Roman" w:cs="Times New Roman"/>
          <w:color w:val="000000" w:themeColor="text1"/>
          <w:sz w:val="24"/>
          <w:szCs w:val="22"/>
        </w:rPr>
        <w:t xml:space="preserve"> и составляет:</w:t>
      </w:r>
    </w:p>
    <w:p w14:paraId="684A1DFD"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bookmarkStart w:id="38" w:name="P1558"/>
      <w:bookmarkStart w:id="39" w:name="P1557"/>
      <w:bookmarkEnd w:id="38"/>
      <w:bookmarkEnd w:id="39"/>
      <w:proofErr w:type="gramStart"/>
      <w:r w:rsidRPr="00AE2B90">
        <w:rPr>
          <w:rFonts w:ascii="Times New Roman" w:hAnsi="Times New Roman" w:cs="Times New Roman"/>
          <w:color w:val="000000" w:themeColor="text1"/>
          <w:sz w:val="24"/>
          <w:szCs w:val="22"/>
        </w:rPr>
        <w:t>а</w:t>
      </w:r>
      <w:proofErr w:type="gramEnd"/>
      <w:r w:rsidRPr="00AE2B90">
        <w:rPr>
          <w:rFonts w:ascii="Times New Roman" w:hAnsi="Times New Roman" w:cs="Times New Roman"/>
          <w:color w:val="000000" w:themeColor="text1"/>
          <w:sz w:val="24"/>
          <w:szCs w:val="22"/>
        </w:rPr>
        <w:t>) 1000 рублей, если цена контракта не превышает 3 млн. рублей;</w:t>
      </w:r>
    </w:p>
    <w:p w14:paraId="7E6D6326" w14:textId="77777777" w:rsidR="005E53A6" w:rsidRPr="00AE2B90" w:rsidRDefault="00FF48A4" w:rsidP="00AE2B90">
      <w:pPr>
        <w:pStyle w:val="ConsPlusNormal"/>
        <w:ind w:firstLine="540"/>
        <w:jc w:val="both"/>
        <w:rPr>
          <w:rFonts w:ascii="Times New Roman" w:hAnsi="Times New Roman" w:cs="Times New Roman"/>
          <w:color w:val="000000" w:themeColor="text1"/>
          <w:sz w:val="24"/>
          <w:szCs w:val="22"/>
        </w:rPr>
      </w:pPr>
      <w:proofErr w:type="gramStart"/>
      <w:r w:rsidRPr="00AE2B90">
        <w:rPr>
          <w:rFonts w:ascii="Times New Roman" w:hAnsi="Times New Roman" w:cs="Times New Roman"/>
          <w:color w:val="000000" w:themeColor="text1"/>
          <w:sz w:val="24"/>
          <w:szCs w:val="22"/>
        </w:rPr>
        <w:t>б</w:t>
      </w:r>
      <w:proofErr w:type="gramEnd"/>
      <w:r w:rsidRPr="00AE2B90">
        <w:rPr>
          <w:rFonts w:ascii="Times New Roman" w:hAnsi="Times New Roman" w:cs="Times New Roman"/>
          <w:color w:val="000000" w:themeColor="text1"/>
          <w:sz w:val="24"/>
          <w:szCs w:val="22"/>
        </w:rPr>
        <w:t>) 5000 рублей, если цена контракта составляет от 3 млн. рублей до 50 млн. рублей (включительно);</w:t>
      </w:r>
    </w:p>
    <w:p w14:paraId="4581ACC1" w14:textId="77777777" w:rsidR="005C3368" w:rsidRPr="00AE2B90" w:rsidRDefault="00413047"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6.7</w:t>
      </w:r>
      <w:r w:rsidR="00FF48A4" w:rsidRPr="00AE2B90">
        <w:rPr>
          <w:rFonts w:ascii="Times New Roman" w:hAnsi="Times New Roman" w:cs="Times New Roman"/>
          <w:color w:val="000000" w:themeColor="text1"/>
          <w:sz w:val="24"/>
          <w:szCs w:val="22"/>
        </w:rPr>
        <w:t>.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1ACD3D02" w14:textId="77777777" w:rsidR="005C3368" w:rsidRPr="00AE2B90" w:rsidRDefault="00413047" w:rsidP="00AE2B90">
      <w:pPr>
        <w:pStyle w:val="ConsPlusNormal"/>
        <w:ind w:firstLine="540"/>
        <w:jc w:val="both"/>
        <w:rPr>
          <w:color w:val="000000" w:themeColor="text1"/>
          <w:sz w:val="24"/>
          <w:szCs w:val="22"/>
        </w:rPr>
      </w:pPr>
      <w:r w:rsidRPr="00AE2B90">
        <w:rPr>
          <w:rFonts w:ascii="Times New Roman" w:hAnsi="Times New Roman" w:cs="Times New Roman"/>
          <w:color w:val="000000" w:themeColor="text1"/>
          <w:sz w:val="24"/>
          <w:szCs w:val="22"/>
        </w:rPr>
        <w:t>6.8</w:t>
      </w:r>
      <w:r w:rsidR="00FF48A4" w:rsidRPr="00AE2B90">
        <w:rPr>
          <w:rFonts w:ascii="Times New Roman" w:hAnsi="Times New Roman" w:cs="Times New Roman"/>
          <w:color w:val="000000" w:themeColor="text1"/>
          <w:sz w:val="24"/>
          <w:szCs w:val="22"/>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3">
        <w:r w:rsidR="00FF48A4" w:rsidRPr="00AE2B90">
          <w:rPr>
            <w:rStyle w:val="ListLabel1"/>
            <w:color w:val="000000" w:themeColor="text1"/>
            <w:szCs w:val="22"/>
          </w:rPr>
          <w:t>Правилами</w:t>
        </w:r>
      </w:hyperlink>
      <w:r w:rsidR="00FF48A4" w:rsidRPr="00AE2B90">
        <w:rPr>
          <w:rFonts w:ascii="Times New Roman" w:hAnsi="Times New Roman" w:cs="Times New Roman"/>
          <w:color w:val="000000" w:themeColor="text1"/>
          <w:sz w:val="24"/>
          <w:szCs w:val="22"/>
        </w:rPr>
        <w:t xml:space="preserve"> и составляет:</w:t>
      </w:r>
    </w:p>
    <w:p w14:paraId="4EAA47D9"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bookmarkStart w:id="40" w:name="P1561"/>
      <w:bookmarkEnd w:id="40"/>
      <w:proofErr w:type="gramStart"/>
      <w:r w:rsidRPr="00AE2B90">
        <w:rPr>
          <w:rFonts w:ascii="Times New Roman" w:hAnsi="Times New Roman" w:cs="Times New Roman"/>
          <w:color w:val="000000" w:themeColor="text1"/>
          <w:sz w:val="24"/>
          <w:szCs w:val="22"/>
        </w:rPr>
        <w:t>а</w:t>
      </w:r>
      <w:proofErr w:type="gramEnd"/>
      <w:r w:rsidRPr="00AE2B90">
        <w:rPr>
          <w:rFonts w:ascii="Times New Roman" w:hAnsi="Times New Roman" w:cs="Times New Roman"/>
          <w:color w:val="000000" w:themeColor="text1"/>
          <w:sz w:val="24"/>
          <w:szCs w:val="22"/>
        </w:rPr>
        <w:t>) 1000 рублей, если цена контракта не превышает 3 млн. рублей (включительно);</w:t>
      </w:r>
    </w:p>
    <w:p w14:paraId="75932CAA" w14:textId="7777777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proofErr w:type="gramStart"/>
      <w:r w:rsidRPr="00AE2B90">
        <w:rPr>
          <w:rFonts w:ascii="Times New Roman" w:hAnsi="Times New Roman" w:cs="Times New Roman"/>
          <w:color w:val="000000" w:themeColor="text1"/>
          <w:sz w:val="24"/>
          <w:szCs w:val="22"/>
        </w:rPr>
        <w:t>б</w:t>
      </w:r>
      <w:proofErr w:type="gramEnd"/>
      <w:r w:rsidRPr="00AE2B90">
        <w:rPr>
          <w:rFonts w:ascii="Times New Roman" w:hAnsi="Times New Roman" w:cs="Times New Roman"/>
          <w:color w:val="000000" w:themeColor="text1"/>
          <w:sz w:val="24"/>
          <w:szCs w:val="22"/>
        </w:rPr>
        <w:t>) 5000 рублей, если цена контракта составляет от 3 млн. рублей до 50 млн. рублей (включительно);</w:t>
      </w:r>
    </w:p>
    <w:p w14:paraId="2A2577FC" w14:textId="64D3D707" w:rsidR="005C3368" w:rsidRPr="00AE2B90" w:rsidRDefault="00413047" w:rsidP="00AE2B90">
      <w:pPr>
        <w:pStyle w:val="ConsPlusNormal"/>
        <w:ind w:firstLine="540"/>
        <w:jc w:val="both"/>
        <w:rPr>
          <w:color w:val="000000" w:themeColor="text1"/>
          <w:sz w:val="24"/>
          <w:szCs w:val="22"/>
        </w:rPr>
      </w:pPr>
      <w:r w:rsidRPr="00AE2B90">
        <w:rPr>
          <w:rFonts w:ascii="Times New Roman" w:hAnsi="Times New Roman" w:cs="Times New Roman"/>
          <w:color w:val="000000" w:themeColor="text1"/>
          <w:sz w:val="24"/>
          <w:szCs w:val="22"/>
        </w:rPr>
        <w:t>6.9</w:t>
      </w:r>
      <w:r w:rsidR="00FF48A4" w:rsidRPr="00AE2B90">
        <w:rPr>
          <w:rFonts w:ascii="Times New Roman" w:hAnsi="Times New Roman" w:cs="Times New Roman"/>
          <w:color w:val="000000" w:themeColor="text1"/>
          <w:sz w:val="24"/>
          <w:szCs w:val="22"/>
        </w:rPr>
        <w:t xml:space="preserve">.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1581">
        <w:r w:rsidR="00FF48A4" w:rsidRPr="00AE2B90">
          <w:rPr>
            <w:rStyle w:val="ListLabel1"/>
            <w:color w:val="000000" w:themeColor="text1"/>
            <w:szCs w:val="22"/>
          </w:rPr>
          <w:t>пунктом 7.</w:t>
        </w:r>
        <w:r w:rsidR="00587378" w:rsidRPr="00AE2B90">
          <w:rPr>
            <w:rStyle w:val="ListLabel1"/>
            <w:color w:val="000000" w:themeColor="text1"/>
            <w:szCs w:val="22"/>
          </w:rPr>
          <w:t>1</w:t>
        </w:r>
        <w:r w:rsidR="00FF48A4" w:rsidRPr="00AE2B90">
          <w:rPr>
            <w:rStyle w:val="ListLabel1"/>
            <w:color w:val="000000" w:themeColor="text1"/>
            <w:szCs w:val="22"/>
          </w:rPr>
          <w:t>8</w:t>
        </w:r>
      </w:hyperlink>
      <w:r w:rsidR="00FF48A4" w:rsidRPr="00AE2B90">
        <w:rPr>
          <w:rFonts w:ascii="Times New Roman" w:hAnsi="Times New Roman" w:cs="Times New Roman"/>
          <w:color w:val="000000" w:themeColor="text1"/>
          <w:sz w:val="24"/>
          <w:szCs w:val="22"/>
        </w:rPr>
        <w:t xml:space="preserve"> Контракта, начисляется пеня в размере, определенном в порядке, установленном в соответствии с </w:t>
      </w:r>
      <w:hyperlink w:anchor="P1554">
        <w:r w:rsidR="00FF48A4" w:rsidRPr="00AE2B90">
          <w:rPr>
            <w:rStyle w:val="ListLabel1"/>
            <w:color w:val="000000" w:themeColor="text1"/>
            <w:szCs w:val="22"/>
          </w:rPr>
          <w:t>пунктом 6.3</w:t>
        </w:r>
      </w:hyperlink>
      <w:r w:rsidR="00FF48A4" w:rsidRPr="00AE2B90">
        <w:rPr>
          <w:rFonts w:ascii="Times New Roman" w:hAnsi="Times New Roman" w:cs="Times New Roman"/>
          <w:color w:val="000000" w:themeColor="text1"/>
          <w:sz w:val="24"/>
          <w:szCs w:val="22"/>
        </w:rPr>
        <w:t xml:space="preserve"> Контракта.</w:t>
      </w:r>
    </w:p>
    <w:p w14:paraId="7A78CCB2" w14:textId="77777777" w:rsidR="005C3368" w:rsidRPr="00AE2B90" w:rsidRDefault="00413047"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6.10</w:t>
      </w:r>
      <w:r w:rsidR="00FF48A4" w:rsidRPr="00AE2B90">
        <w:rPr>
          <w:rFonts w:ascii="Times New Roman" w:hAnsi="Times New Roman" w:cs="Times New Roman"/>
          <w:color w:val="000000" w:themeColor="text1"/>
          <w:sz w:val="24"/>
          <w:szCs w:val="22"/>
        </w:rPr>
        <w:t>. Применение неустойки (штрафа, пени) не освобождает Стороны от исполнения обязательств по Контракту.</w:t>
      </w:r>
    </w:p>
    <w:p w14:paraId="0751B3D1" w14:textId="77777777" w:rsidR="005C3368" w:rsidRPr="00AE2B90" w:rsidRDefault="00413047"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6.11</w:t>
      </w:r>
      <w:r w:rsidR="00FF48A4" w:rsidRPr="00AE2B90">
        <w:rPr>
          <w:rFonts w:ascii="Times New Roman" w:hAnsi="Times New Roman" w:cs="Times New Roman"/>
          <w:color w:val="000000" w:themeColor="text1"/>
          <w:sz w:val="24"/>
          <w:szCs w:val="22"/>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646C02CF" w14:textId="77777777" w:rsidR="005C3368" w:rsidRPr="00AE2B90" w:rsidRDefault="00413047"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6.12</w:t>
      </w:r>
      <w:r w:rsidR="00FF48A4" w:rsidRPr="00AE2B90">
        <w:rPr>
          <w:rFonts w:ascii="Times New Roman" w:hAnsi="Times New Roman" w:cs="Times New Roman"/>
          <w:color w:val="000000" w:themeColor="text1"/>
          <w:sz w:val="24"/>
          <w:szCs w:val="22"/>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EB4ADA5" w14:textId="77777777" w:rsidR="005C3368" w:rsidRPr="00AE2B90" w:rsidRDefault="00413047"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6.13</w:t>
      </w:r>
      <w:r w:rsidR="00FF48A4" w:rsidRPr="00AE2B90">
        <w:rPr>
          <w:rFonts w:ascii="Times New Roman" w:hAnsi="Times New Roman" w:cs="Times New Roman"/>
          <w:color w:val="000000" w:themeColor="text1"/>
          <w:sz w:val="24"/>
          <w:szCs w:val="22"/>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47662BE" w14:textId="77777777" w:rsidR="005C3368" w:rsidRPr="00AE2B90" w:rsidRDefault="005C3368" w:rsidP="00AE2B90">
      <w:pPr>
        <w:pStyle w:val="ConsPlusNormal"/>
        <w:jc w:val="both"/>
        <w:rPr>
          <w:rFonts w:ascii="Times New Roman" w:hAnsi="Times New Roman" w:cs="Times New Roman"/>
          <w:color w:val="000000" w:themeColor="text1"/>
          <w:sz w:val="24"/>
          <w:szCs w:val="22"/>
        </w:rPr>
      </w:pPr>
    </w:p>
    <w:p w14:paraId="1CB6D7A9" w14:textId="3AD9A450" w:rsidR="005C3368" w:rsidRPr="00AE2B90" w:rsidRDefault="009722BE" w:rsidP="00AE2B90">
      <w:pPr>
        <w:pStyle w:val="ConsPlusNormal"/>
        <w:jc w:val="center"/>
        <w:outlineLvl w:val="1"/>
        <w:rPr>
          <w:rFonts w:ascii="Times New Roman" w:hAnsi="Times New Roman" w:cs="Times New Roman"/>
          <w:b/>
          <w:color w:val="000000" w:themeColor="text1"/>
          <w:sz w:val="24"/>
          <w:szCs w:val="22"/>
        </w:rPr>
      </w:pPr>
      <w:r w:rsidRPr="00AE2B90">
        <w:rPr>
          <w:rFonts w:ascii="Times New Roman" w:hAnsi="Times New Roman" w:cs="Times New Roman"/>
          <w:b/>
          <w:color w:val="000000" w:themeColor="text1"/>
          <w:sz w:val="24"/>
          <w:szCs w:val="22"/>
        </w:rPr>
        <w:t>7</w:t>
      </w:r>
      <w:r w:rsidR="00FF48A4" w:rsidRPr="00AE2B90">
        <w:rPr>
          <w:rFonts w:ascii="Times New Roman" w:hAnsi="Times New Roman" w:cs="Times New Roman"/>
          <w:b/>
          <w:color w:val="000000" w:themeColor="text1"/>
          <w:sz w:val="24"/>
          <w:szCs w:val="22"/>
        </w:rPr>
        <w:t>. Обеспечение исполнения Контракта</w:t>
      </w:r>
    </w:p>
    <w:p w14:paraId="105FA057" w14:textId="5ACF12C7" w:rsidR="005C3368" w:rsidRPr="00AE2B90" w:rsidRDefault="00FF48A4" w:rsidP="00AE2B90">
      <w:pPr>
        <w:pStyle w:val="ConsPlusNormal"/>
        <w:ind w:firstLine="540"/>
        <w:jc w:val="both"/>
        <w:rPr>
          <w:rFonts w:ascii="Times New Roman" w:hAnsi="Times New Roman" w:cs="Times New Roman"/>
          <w:color w:val="000000" w:themeColor="text1"/>
          <w:sz w:val="24"/>
          <w:szCs w:val="22"/>
        </w:rPr>
      </w:pPr>
      <w:bookmarkStart w:id="41" w:name="P1570"/>
      <w:bookmarkEnd w:id="41"/>
      <w:r w:rsidRPr="00AE2B90">
        <w:rPr>
          <w:rFonts w:ascii="Times New Roman" w:hAnsi="Times New Roman" w:cs="Times New Roman"/>
          <w:color w:val="000000" w:themeColor="text1"/>
          <w:sz w:val="24"/>
          <w:szCs w:val="22"/>
        </w:rPr>
        <w:t>7.1. Обеспечение исполнения Контр</w:t>
      </w:r>
      <w:r w:rsidR="00F45509" w:rsidRPr="00AE2B90">
        <w:rPr>
          <w:rFonts w:ascii="Times New Roman" w:hAnsi="Times New Roman" w:cs="Times New Roman"/>
          <w:color w:val="000000" w:themeColor="text1"/>
          <w:sz w:val="24"/>
          <w:szCs w:val="22"/>
        </w:rPr>
        <w:t>акта устанавливается в размере 5</w:t>
      </w:r>
      <w:r w:rsidRPr="00AE2B90">
        <w:rPr>
          <w:rFonts w:ascii="Times New Roman" w:hAnsi="Times New Roman" w:cs="Times New Roman"/>
          <w:color w:val="000000" w:themeColor="text1"/>
          <w:sz w:val="24"/>
          <w:szCs w:val="22"/>
        </w:rPr>
        <w:t xml:space="preserve">% </w:t>
      </w:r>
      <w:r w:rsidR="002E2EE1" w:rsidRPr="00AE2B90">
        <w:rPr>
          <w:rFonts w:ascii="Times New Roman" w:hAnsi="Times New Roman" w:cs="Times New Roman"/>
          <w:color w:val="000000" w:themeColor="text1"/>
          <w:sz w:val="24"/>
          <w:szCs w:val="22"/>
        </w:rPr>
        <w:t xml:space="preserve">от </w:t>
      </w:r>
      <w:r w:rsidRPr="00AE2B90">
        <w:rPr>
          <w:rFonts w:ascii="Times New Roman" w:hAnsi="Times New Roman" w:cs="Times New Roman"/>
          <w:color w:val="000000" w:themeColor="text1"/>
          <w:sz w:val="24"/>
          <w:szCs w:val="22"/>
        </w:rPr>
        <w:t>цены Контракта.</w:t>
      </w:r>
    </w:p>
    <w:p w14:paraId="5CF9D333" w14:textId="06E14FFF"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пунктами </w:t>
      </w:r>
      <w:r w:rsidR="00E551CA" w:rsidRPr="00AE2B90">
        <w:rPr>
          <w:rFonts w:ascii="Times New Roman" w:hAnsi="Times New Roman" w:cs="Times New Roman"/>
          <w:color w:val="000000" w:themeColor="text1"/>
          <w:sz w:val="24"/>
          <w:szCs w:val="22"/>
        </w:rPr>
        <w:t>7</w:t>
      </w:r>
      <w:r w:rsidRPr="00AE2B90">
        <w:rPr>
          <w:rFonts w:ascii="Times New Roman" w:hAnsi="Times New Roman" w:cs="Times New Roman"/>
          <w:color w:val="000000" w:themeColor="text1"/>
          <w:sz w:val="24"/>
          <w:szCs w:val="22"/>
        </w:rPr>
        <w:t>.</w:t>
      </w:r>
      <w:r w:rsidR="00E551CA" w:rsidRPr="00AE2B90">
        <w:rPr>
          <w:rFonts w:ascii="Times New Roman" w:hAnsi="Times New Roman" w:cs="Times New Roman"/>
          <w:color w:val="000000" w:themeColor="text1"/>
          <w:sz w:val="24"/>
          <w:szCs w:val="22"/>
        </w:rPr>
        <w:t>17</w:t>
      </w:r>
      <w:r w:rsidRPr="00AE2B90">
        <w:rPr>
          <w:rFonts w:ascii="Times New Roman" w:hAnsi="Times New Roman" w:cs="Times New Roman"/>
          <w:color w:val="000000" w:themeColor="text1"/>
          <w:sz w:val="24"/>
          <w:szCs w:val="22"/>
        </w:rPr>
        <w:t xml:space="preserve"> и </w:t>
      </w:r>
      <w:r w:rsidR="00E551CA" w:rsidRPr="00AE2B90">
        <w:rPr>
          <w:rFonts w:ascii="Times New Roman" w:hAnsi="Times New Roman" w:cs="Times New Roman"/>
          <w:color w:val="000000" w:themeColor="text1"/>
          <w:sz w:val="24"/>
          <w:szCs w:val="22"/>
        </w:rPr>
        <w:t>7</w:t>
      </w:r>
      <w:r w:rsidRPr="00AE2B90">
        <w:rPr>
          <w:rFonts w:ascii="Times New Roman" w:hAnsi="Times New Roman" w:cs="Times New Roman"/>
          <w:color w:val="000000" w:themeColor="text1"/>
          <w:sz w:val="24"/>
          <w:szCs w:val="22"/>
        </w:rPr>
        <w:t>.</w:t>
      </w:r>
      <w:r w:rsidR="00E551CA" w:rsidRPr="00AE2B90">
        <w:rPr>
          <w:rFonts w:ascii="Times New Roman" w:hAnsi="Times New Roman" w:cs="Times New Roman"/>
          <w:color w:val="000000" w:themeColor="text1"/>
          <w:sz w:val="24"/>
          <w:szCs w:val="22"/>
        </w:rPr>
        <w:t>18</w:t>
      </w:r>
      <w:r w:rsidRPr="00AE2B90">
        <w:rPr>
          <w:rFonts w:ascii="Times New Roman" w:hAnsi="Times New Roman" w:cs="Times New Roman"/>
          <w:color w:val="000000" w:themeColor="text1"/>
          <w:sz w:val="24"/>
          <w:szCs w:val="22"/>
        </w:rPr>
        <w:t xml:space="preserve"> Контракта.</w:t>
      </w:r>
    </w:p>
    <w:p w14:paraId="77283540" w14:textId="002D63FA"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 xml:space="preserve">7.2. Исполнение контракта может обеспечиваться предоставлением независимой гарантии, соответствующей требованиям статьи 45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5C8FBD67" w14:textId="34570960"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 xml:space="preserve">7.3. 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участником закупки, с которым заключается контракт, самостоятельно. </w:t>
      </w:r>
    </w:p>
    <w:p w14:paraId="1161FAA7" w14:textId="10A812E1"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7.4. В качестве обеспечения исполнения Контракта принимаются независимые гарантии, выданные:</w:t>
      </w:r>
    </w:p>
    <w:p w14:paraId="76D99129" w14:textId="77777777"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 xml:space="preserve">1)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p w14:paraId="13A2D074" w14:textId="77777777"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2) государственной корпорацией развития "ВЭБ.РФ";</w:t>
      </w:r>
    </w:p>
    <w:p w14:paraId="68239DAC" w14:textId="77777777"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осуществлении закупок в соответствии с пунктом 1 части 1     статьи 30 настоящего Федерального закона);</w:t>
      </w:r>
    </w:p>
    <w:p w14:paraId="3964BDC8" w14:textId="77777777"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68D16384" w14:textId="76BAC926"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7.5. Независимая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 В случае оформления независимой гарантии в письменной форме на бумажном носителе на нескольких листах все листы независимой гарантии должны быть пронумерованы, прошиты, подписаны и скреплены печатью гаранта.</w:t>
      </w:r>
    </w:p>
    <w:p w14:paraId="43E3B231" w14:textId="4BEC2982"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7.6. Независимая гарантия должна быть безотзывной и должна содержать:</w:t>
      </w:r>
    </w:p>
    <w:p w14:paraId="1137E994" w14:textId="77777777"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1)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от 5 апреля 2013 г. 13 N 44-ФЗ "О контрактной системе в сфере закупок товаров, работ, услуг для обеспечения государственных и муниципальных нужд", а также идентификационный код закупки, при осуществлении которой предоставляется такая независимая гарантия;</w:t>
      </w:r>
    </w:p>
    <w:p w14:paraId="29089C32" w14:textId="77777777"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2) обязательства принципала, надлежащее исполнение которых обеспечивается независимой гарантией;</w:t>
      </w:r>
    </w:p>
    <w:p w14:paraId="4A5D044D" w14:textId="77777777"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14:paraId="6D7AEB84" w14:textId="77777777"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FAA1639" w14:textId="77777777"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5) срок действия независимой гарантии с учетом требований статьи 96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5B235881" w14:textId="77777777"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760737DC" w14:textId="77777777"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0DF6DB73" w14:textId="52F1CF42"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7.7. В независимой гарантии обязательно должно быть закреплено:</w:t>
      </w:r>
    </w:p>
    <w:p w14:paraId="524D8D3D" w14:textId="77777777"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1) право заказчика в случае неисполнения или ненадлежащего исполнения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04303B6D" w14:textId="77777777"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2) право заказчика в случае неисполнения или ненадлежащего исполнения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14:paraId="4964650B" w14:textId="77777777"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3) права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2B85236D" w14:textId="77777777"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4) условие о том, что расходы, возникающие в связи с перечислением денежных средств гарантом по независимой гарантии, несет гарант;</w:t>
      </w:r>
    </w:p>
    <w:p w14:paraId="2DACCA91" w14:textId="77777777"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5) перечень документов, представляемых заказчиком гаранту одновременно с требованием об осуществлении уплаты денежной суммы по независимой гарантии, утвержденный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58E3D878" w14:textId="77777777"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6) условие о рассмотрении требования заказчика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документов, представляемых заказчиком гаранту одновременно с требованием об осуществлении уплаты денежной суммы по независимой гарантии, утвержденным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37F44B7C" w14:textId="77777777"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7) условие о рассмотрении споров, возникающих в связи с исполнением обязательств по независимой гарантии, в арбитражном суде.</w:t>
      </w:r>
    </w:p>
    <w:p w14:paraId="3200B05C" w14:textId="68B29907"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7.8. Не допускается включение в независимую гарантию:</w:t>
      </w:r>
    </w:p>
    <w:p w14:paraId="5F7A8ADE" w14:textId="77777777"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14:paraId="7B2E517E" w14:textId="77777777"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2) требований о предоставлении Заказчиком гаранту отчета об исполнении Контракта, гарантийных обязательств;</w:t>
      </w:r>
    </w:p>
    <w:p w14:paraId="3AF94FBA" w14:textId="77777777"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установленный Правительством Российской Федерации перечень документов, представляемых Заказчиком гаранту одновременно с требованием об осуществлении уплаты денежной суммы по независимой гарантии.</w:t>
      </w:r>
    </w:p>
    <w:p w14:paraId="09745D47" w14:textId="385B0F2B"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7.9.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502B23F1" w14:textId="75E3686B"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7.10.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20EA267" w14:textId="500A0EDB"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7.11. Заказчик рассматривает поступившую в качестве обеспечения исполнения Контракта независимую гарантию в срок, не превышающий 3 (трех) рабочих дней со дня ее поступления, если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не установлено иное.</w:t>
      </w:r>
    </w:p>
    <w:p w14:paraId="267918B2" w14:textId="7789E0A6"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7.12. Основанием для отказа в принятии независимой гарантии Заказчиком является:</w:t>
      </w:r>
    </w:p>
    <w:p w14:paraId="0EB51EE3" w14:textId="77777777"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1) отсутствие информации о независимой гарантии в предусмотренных статьей 45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реестрах независимых гарантий;</w:t>
      </w:r>
    </w:p>
    <w:p w14:paraId="556EA31C" w14:textId="77777777"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2) несоответствие независимой гарантии требованиям, предусмотренным частями 2, 3 и 8.2 статьи 45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10744F4D" w14:textId="77777777"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3) несоответствие независимой гарантии требованиям, содержащимся в документации о закупке.</w:t>
      </w:r>
    </w:p>
    <w:p w14:paraId="5913068D" w14:textId="5951149A"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 xml:space="preserve">7.13. В случае неисполнения Поставщиком обязательств по настоящему Контракту, в том числе по уплате неустойки (пени, штрафа), подтвержденного со стороны Заказчика актом, Заказчик вправе самостоятельно, во внесудебном порядке обратить взыскание на полную сумму обеспечения исполнения Контракта, определенного Поставщиком. </w:t>
      </w:r>
    </w:p>
    <w:p w14:paraId="49EF374C" w14:textId="34A4BFC3"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7.14. Достаточным доказательством обоснованности требований Заказчика, возникших в связи с невыполнением и (или) ненадлежащим исполнением Поставщиком обязательств по настоящему Контракту, является отсутствие подписанных в надлежащий срок обеими Сторонами Контракта документов, подтверждающих поставку Товара.</w:t>
      </w:r>
    </w:p>
    <w:p w14:paraId="792943E9" w14:textId="2DC93948"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 xml:space="preserve">7.15. </w:t>
      </w:r>
      <w:r w:rsidRPr="00AE2B90">
        <w:rPr>
          <w:rFonts w:ascii="Times New Roman" w:hAnsi="Times New Roman" w:cs="Times New Roman"/>
          <w:b/>
          <w:color w:val="000000" w:themeColor="text1"/>
          <w:sz w:val="24"/>
          <w:szCs w:val="22"/>
        </w:rPr>
        <w:t>В случае</w:t>
      </w:r>
      <w:r w:rsidRPr="00AE2B90">
        <w:rPr>
          <w:rFonts w:ascii="Times New Roman" w:hAnsi="Times New Roman" w:cs="Times New Roman"/>
          <w:color w:val="000000" w:themeColor="text1"/>
          <w:sz w:val="24"/>
          <w:szCs w:val="22"/>
        </w:rPr>
        <w:t xml:space="preserve"> </w:t>
      </w:r>
      <w:r w:rsidRPr="00AE2B90">
        <w:rPr>
          <w:rFonts w:ascii="Times New Roman" w:hAnsi="Times New Roman" w:cs="Times New Roman"/>
          <w:b/>
          <w:color w:val="000000" w:themeColor="text1"/>
          <w:sz w:val="24"/>
          <w:szCs w:val="22"/>
        </w:rPr>
        <w:t>если</w:t>
      </w:r>
      <w:r w:rsidRPr="00AE2B90">
        <w:rPr>
          <w:rFonts w:ascii="Times New Roman" w:hAnsi="Times New Roman" w:cs="Times New Roman"/>
          <w:color w:val="000000" w:themeColor="text1"/>
          <w:sz w:val="24"/>
          <w:szCs w:val="22"/>
        </w:rPr>
        <w:t xml:space="preserve"> при проведении аукциона в электронной форме </w:t>
      </w:r>
      <w:r w:rsidRPr="00AE2B90">
        <w:rPr>
          <w:rFonts w:ascii="Times New Roman" w:hAnsi="Times New Roman" w:cs="Times New Roman"/>
          <w:b/>
          <w:color w:val="000000" w:themeColor="text1"/>
          <w:sz w:val="24"/>
          <w:szCs w:val="22"/>
        </w:rPr>
        <w:t>цена Контракта</w:t>
      </w:r>
      <w:r w:rsidRPr="00AE2B90">
        <w:rPr>
          <w:rFonts w:ascii="Times New Roman" w:hAnsi="Times New Roman" w:cs="Times New Roman"/>
          <w:color w:val="000000" w:themeColor="text1"/>
          <w:sz w:val="24"/>
          <w:szCs w:val="22"/>
        </w:rPr>
        <w:t xml:space="preserve">, сумма цен единиц товара, работы, услуги </w:t>
      </w:r>
      <w:r w:rsidRPr="00AE2B90">
        <w:rPr>
          <w:rFonts w:ascii="Times New Roman" w:hAnsi="Times New Roman" w:cs="Times New Roman"/>
          <w:b/>
          <w:color w:val="000000" w:themeColor="text1"/>
          <w:sz w:val="24"/>
          <w:szCs w:val="22"/>
        </w:rPr>
        <w:t>снижена на 25% и более от начальной (максимальной) цены Контракта</w:t>
      </w:r>
      <w:r w:rsidRPr="00AE2B90">
        <w:rPr>
          <w:rFonts w:ascii="Times New Roman" w:hAnsi="Times New Roman" w:cs="Times New Roman"/>
          <w:color w:val="000000" w:themeColor="text1"/>
          <w:sz w:val="24"/>
          <w:szCs w:val="22"/>
        </w:rPr>
        <w:t xml:space="preserve">, </w:t>
      </w:r>
      <w:r w:rsidRPr="00AE2B90">
        <w:rPr>
          <w:rFonts w:ascii="Times New Roman" w:hAnsi="Times New Roman" w:cs="Times New Roman"/>
          <w:b/>
          <w:color w:val="000000" w:themeColor="text1"/>
          <w:sz w:val="24"/>
          <w:szCs w:val="22"/>
        </w:rPr>
        <w:t xml:space="preserve">Поставщик предоставляет обеспечение исполнения Контракта в соответствии с частью 2 статьи 37 Федерального закона от 5 апреля 2013 г. N 44-ФЗ </w:t>
      </w:r>
      <w:r w:rsidRPr="00AE2B90">
        <w:rPr>
          <w:rFonts w:ascii="Times New Roman" w:hAnsi="Times New Roman" w:cs="Times New Roman"/>
          <w:color w:val="000000" w:themeColor="text1"/>
          <w:sz w:val="24"/>
          <w:szCs w:val="22"/>
        </w:rPr>
        <w:t>"О контрактной системе в сфере закупок товаров, работ, услуг для обеспечения государственных и муниципальных нужд".</w:t>
      </w:r>
    </w:p>
    <w:p w14:paraId="3F1F31AA" w14:textId="7EA37995"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7.16. Денежные средства, внесенные в качестве обеспечения исполнения Контракта (если такая форма обеспечения исполнения Контракта применяется Поставщиком) возвращаются Поставщику в течение 15 (пятнадцати) календарных дней с даты исполнения Поставщиком обязательств, предусмотренных Контрактом.</w:t>
      </w:r>
    </w:p>
    <w:p w14:paraId="2AC10F84" w14:textId="17A67B34" w:rsidR="00242091" w:rsidRPr="00AE2B90" w:rsidRDefault="00242091"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7.17. В случае уменьшения размера обеспечения исполнения Контракта в соответствии с частями 7, 7.1 и 7.2 статьи 96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по заявлению Поставщика ему возвращаются Заказчиком в течение 15 (пятнадцати) календарных дней со дня получения такого заявления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4B7CFCBD" w14:textId="289B7A11" w:rsidR="00242091" w:rsidRPr="00AE2B90" w:rsidRDefault="00775F70"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7</w:t>
      </w:r>
      <w:r w:rsidR="00242091" w:rsidRPr="00AE2B90">
        <w:rPr>
          <w:rFonts w:ascii="Times New Roman" w:hAnsi="Times New Roman" w:cs="Times New Roman"/>
          <w:color w:val="000000" w:themeColor="text1"/>
          <w:sz w:val="24"/>
          <w:szCs w:val="22"/>
        </w:rPr>
        <w:t>.18.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 каждый день просрочки исполнения Поставщиком данного обязательства, начисляется пеня в размере, определенном в порядке, установленном в соответствии с пунктом 6.3 Контракта.</w:t>
      </w:r>
    </w:p>
    <w:p w14:paraId="14F8CAEF" w14:textId="65621780" w:rsidR="00242091" w:rsidRPr="00AE2B90" w:rsidRDefault="00775F70"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7</w:t>
      </w:r>
      <w:r w:rsidR="00242091" w:rsidRPr="00AE2B90">
        <w:rPr>
          <w:rFonts w:ascii="Times New Roman" w:hAnsi="Times New Roman" w:cs="Times New Roman"/>
          <w:color w:val="000000" w:themeColor="text1"/>
          <w:sz w:val="24"/>
          <w:szCs w:val="22"/>
        </w:rPr>
        <w:t>.19. 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278DF85C" w14:textId="67C5F16D" w:rsidR="00242091" w:rsidRPr="00AE2B90" w:rsidRDefault="00775F70"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7</w:t>
      </w:r>
      <w:r w:rsidR="00242091" w:rsidRPr="00AE2B90">
        <w:rPr>
          <w:rFonts w:ascii="Times New Roman" w:hAnsi="Times New Roman" w:cs="Times New Roman"/>
          <w:color w:val="000000" w:themeColor="text1"/>
          <w:sz w:val="24"/>
          <w:szCs w:val="22"/>
        </w:rPr>
        <w:t>.20. 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к такому участнику не применяются.</w:t>
      </w:r>
    </w:p>
    <w:p w14:paraId="21126EEA" w14:textId="3A13B7CD" w:rsidR="00242091" w:rsidRPr="00AE2B90" w:rsidRDefault="00775F70" w:rsidP="00AE2B90">
      <w:pPr>
        <w:pStyle w:val="ConsPlusNormal"/>
        <w:ind w:firstLine="540"/>
        <w:jc w:val="both"/>
        <w:rPr>
          <w:rFonts w:ascii="Times New Roman" w:hAnsi="Times New Roman" w:cs="Times New Roman"/>
          <w:color w:val="000000" w:themeColor="text1"/>
          <w:sz w:val="24"/>
          <w:szCs w:val="22"/>
        </w:rPr>
      </w:pPr>
      <w:r w:rsidRPr="00AE2B90">
        <w:rPr>
          <w:rFonts w:ascii="Times New Roman" w:hAnsi="Times New Roman" w:cs="Times New Roman"/>
          <w:color w:val="000000" w:themeColor="text1"/>
          <w:sz w:val="24"/>
          <w:szCs w:val="22"/>
        </w:rPr>
        <w:t>7</w:t>
      </w:r>
      <w:r w:rsidR="00242091" w:rsidRPr="00AE2B90">
        <w:rPr>
          <w:rFonts w:ascii="Times New Roman" w:hAnsi="Times New Roman" w:cs="Times New Roman"/>
          <w:color w:val="000000" w:themeColor="text1"/>
          <w:sz w:val="24"/>
          <w:szCs w:val="22"/>
        </w:rPr>
        <w:t>.21.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CBB0F68" w14:textId="77777777" w:rsidR="0087462A" w:rsidRPr="00AE2B90" w:rsidRDefault="0087462A" w:rsidP="00AE2B90">
      <w:pPr>
        <w:pStyle w:val="ConsPlusNormal"/>
        <w:ind w:firstLine="540"/>
        <w:jc w:val="center"/>
        <w:rPr>
          <w:rFonts w:ascii="Times New Roman" w:hAnsi="Times New Roman" w:cs="Times New Roman"/>
          <w:color w:val="000000" w:themeColor="text1"/>
          <w:sz w:val="24"/>
          <w:szCs w:val="22"/>
        </w:rPr>
      </w:pPr>
    </w:p>
    <w:p w14:paraId="794BF77F" w14:textId="5F3FF07F" w:rsidR="00015BF7" w:rsidRPr="00AE2B90" w:rsidRDefault="009722BE" w:rsidP="00AE2B90">
      <w:pPr>
        <w:widowControl w:val="0"/>
        <w:autoSpaceDE w:val="0"/>
        <w:spacing w:after="0" w:line="240" w:lineRule="auto"/>
        <w:ind w:right="81"/>
        <w:jc w:val="center"/>
        <w:rPr>
          <w:rFonts w:ascii="Times New Roman" w:eastAsia="Calibri" w:hAnsi="Times New Roman"/>
          <w:b/>
          <w:bCs/>
          <w:color w:val="000000" w:themeColor="text1"/>
          <w:sz w:val="24"/>
        </w:rPr>
      </w:pPr>
      <w:r w:rsidRPr="00AE2B90">
        <w:rPr>
          <w:rFonts w:ascii="Times New Roman" w:eastAsia="Calibri" w:hAnsi="Times New Roman"/>
          <w:b/>
          <w:bCs/>
          <w:color w:val="000000" w:themeColor="text1"/>
          <w:sz w:val="24"/>
        </w:rPr>
        <w:t>8</w:t>
      </w:r>
      <w:r w:rsidR="00015BF7" w:rsidRPr="00AE2B90">
        <w:rPr>
          <w:rFonts w:ascii="Times New Roman" w:eastAsia="Calibri" w:hAnsi="Times New Roman"/>
          <w:b/>
          <w:bCs/>
          <w:color w:val="000000" w:themeColor="text1"/>
          <w:sz w:val="24"/>
        </w:rPr>
        <w:t>. Обеспечение гарантийных обязательств</w:t>
      </w:r>
    </w:p>
    <w:p w14:paraId="7262C24A" w14:textId="77777777" w:rsidR="00015BF7" w:rsidRPr="00AE2B90" w:rsidRDefault="00015BF7" w:rsidP="00AE2B90">
      <w:pPr>
        <w:widowControl w:val="0"/>
        <w:autoSpaceDE w:val="0"/>
        <w:spacing w:after="0" w:line="240" w:lineRule="auto"/>
        <w:ind w:right="81" w:firstLine="567"/>
        <w:jc w:val="both"/>
        <w:rPr>
          <w:rFonts w:ascii="Times New Roman" w:eastAsia="Calibri" w:hAnsi="Times New Roman"/>
          <w:color w:val="000000" w:themeColor="text1"/>
          <w:sz w:val="24"/>
        </w:rPr>
      </w:pPr>
      <w:r w:rsidRPr="00AE2B90">
        <w:rPr>
          <w:rFonts w:ascii="Times New Roman" w:eastAsia="Calibri" w:hAnsi="Times New Roman"/>
          <w:color w:val="000000" w:themeColor="text1"/>
          <w:sz w:val="24"/>
        </w:rPr>
        <w:t>8.1. Обеспечение гарантийных обязательств предоставляется Поставщиком в срок не позднее дня подписания документа о приемке товара.</w:t>
      </w:r>
    </w:p>
    <w:p w14:paraId="51C47429" w14:textId="0375E668" w:rsidR="00015BF7" w:rsidRPr="00AE2B90" w:rsidRDefault="00015BF7" w:rsidP="00AE2B90">
      <w:pPr>
        <w:widowControl w:val="0"/>
        <w:autoSpaceDE w:val="0"/>
        <w:spacing w:after="0" w:line="240" w:lineRule="auto"/>
        <w:ind w:right="81" w:firstLine="567"/>
        <w:jc w:val="both"/>
        <w:rPr>
          <w:rFonts w:ascii="Times New Roman" w:eastAsia="Calibri" w:hAnsi="Times New Roman"/>
          <w:color w:val="000000" w:themeColor="text1"/>
          <w:sz w:val="24"/>
        </w:rPr>
      </w:pPr>
      <w:r w:rsidRPr="00AE2B90">
        <w:rPr>
          <w:rFonts w:ascii="Times New Roman" w:eastAsia="Calibri" w:hAnsi="Times New Roman"/>
          <w:color w:val="000000" w:themeColor="text1"/>
          <w:sz w:val="24"/>
        </w:rPr>
        <w:t xml:space="preserve">8.2. Обеспечение гарантийных обязательств устанавливается в размере </w:t>
      </w:r>
      <w:r w:rsidR="00362C13" w:rsidRPr="00AE2B90">
        <w:rPr>
          <w:rFonts w:ascii="Times New Roman" w:eastAsia="Calibri" w:hAnsi="Times New Roman"/>
          <w:b/>
          <w:color w:val="000000" w:themeColor="text1"/>
          <w:sz w:val="24"/>
        </w:rPr>
        <w:t>1</w:t>
      </w:r>
      <w:r w:rsidRPr="00AE2B90">
        <w:rPr>
          <w:rFonts w:ascii="Times New Roman" w:eastAsia="Calibri" w:hAnsi="Times New Roman"/>
          <w:b/>
          <w:color w:val="000000" w:themeColor="text1"/>
          <w:sz w:val="24"/>
        </w:rPr>
        <w:t>%</w:t>
      </w:r>
      <w:r w:rsidRPr="00AE2B90">
        <w:rPr>
          <w:rFonts w:ascii="Times New Roman" w:eastAsia="Calibri" w:hAnsi="Times New Roman"/>
          <w:color w:val="000000" w:themeColor="text1"/>
          <w:sz w:val="24"/>
        </w:rPr>
        <w:t xml:space="preserve"> от начальной (максимальной) цены Контракта и составляет </w:t>
      </w:r>
      <w:r w:rsidR="00AF5D32" w:rsidRPr="00AE2B90">
        <w:rPr>
          <w:rFonts w:ascii="Times New Roman" w:eastAsia="Calibri" w:hAnsi="Times New Roman"/>
          <w:b/>
          <w:color w:val="000000" w:themeColor="text1"/>
          <w:sz w:val="24"/>
        </w:rPr>
        <w:t xml:space="preserve">18 301 </w:t>
      </w:r>
      <w:r w:rsidR="00AE2B90" w:rsidRPr="00AE2B90">
        <w:rPr>
          <w:rFonts w:ascii="Times New Roman" w:eastAsia="Calibri" w:hAnsi="Times New Roman"/>
          <w:b/>
          <w:color w:val="000000" w:themeColor="text1"/>
          <w:sz w:val="24"/>
        </w:rPr>
        <w:t>(восемнадцать тысяч триста один</w:t>
      </w:r>
      <w:r w:rsidR="00AF5D32" w:rsidRPr="00AE2B90">
        <w:rPr>
          <w:rFonts w:ascii="Times New Roman" w:eastAsia="Calibri" w:hAnsi="Times New Roman"/>
          <w:b/>
          <w:color w:val="000000" w:themeColor="text1"/>
          <w:sz w:val="24"/>
        </w:rPr>
        <w:t>)</w:t>
      </w:r>
      <w:r w:rsidR="008B373F" w:rsidRPr="00AE2B90">
        <w:rPr>
          <w:rFonts w:ascii="Times New Roman" w:eastAsia="Calibri" w:hAnsi="Times New Roman"/>
          <w:b/>
          <w:color w:val="000000" w:themeColor="text1"/>
          <w:sz w:val="24"/>
        </w:rPr>
        <w:t xml:space="preserve"> </w:t>
      </w:r>
      <w:r w:rsidR="00AF5D32" w:rsidRPr="00AE2B90">
        <w:rPr>
          <w:rFonts w:ascii="Times New Roman" w:eastAsia="Calibri" w:hAnsi="Times New Roman"/>
          <w:b/>
          <w:color w:val="000000" w:themeColor="text1"/>
          <w:sz w:val="24"/>
        </w:rPr>
        <w:t xml:space="preserve">рубль 97 копеек. </w:t>
      </w:r>
    </w:p>
    <w:p w14:paraId="78A93CA8" w14:textId="77777777" w:rsidR="00015BF7" w:rsidRPr="00AE2B90" w:rsidRDefault="00015BF7" w:rsidP="00AE2B90">
      <w:pPr>
        <w:widowControl w:val="0"/>
        <w:autoSpaceDE w:val="0"/>
        <w:spacing w:after="0" w:line="240" w:lineRule="auto"/>
        <w:ind w:right="81" w:firstLine="567"/>
        <w:jc w:val="both"/>
        <w:rPr>
          <w:rFonts w:ascii="Times New Roman" w:eastAsia="Calibri" w:hAnsi="Times New Roman"/>
          <w:color w:val="000000" w:themeColor="text1"/>
          <w:sz w:val="24"/>
        </w:rPr>
      </w:pPr>
      <w:r w:rsidRPr="00AE2B90">
        <w:rPr>
          <w:rFonts w:ascii="Times New Roman" w:eastAsia="Calibri" w:hAnsi="Times New Roman"/>
          <w:color w:val="000000" w:themeColor="text1"/>
          <w:sz w:val="24"/>
        </w:rPr>
        <w:t xml:space="preserve">8.3. Гарантийные обязательства могут обеспечиваться предоставлением независимой гарантии, соответствующей требованиям статьи 45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0F88EB3A" w14:textId="77777777" w:rsidR="00015BF7" w:rsidRPr="00AE2B90" w:rsidRDefault="00015BF7" w:rsidP="00AE2B90">
      <w:pPr>
        <w:widowControl w:val="0"/>
        <w:autoSpaceDE w:val="0"/>
        <w:spacing w:after="0" w:line="240" w:lineRule="auto"/>
        <w:ind w:right="81" w:firstLine="567"/>
        <w:jc w:val="both"/>
        <w:rPr>
          <w:rFonts w:ascii="Times New Roman" w:eastAsia="Calibri" w:hAnsi="Times New Roman"/>
          <w:color w:val="000000" w:themeColor="text1"/>
          <w:sz w:val="24"/>
        </w:rPr>
      </w:pPr>
      <w:r w:rsidRPr="00AE2B90">
        <w:rPr>
          <w:rFonts w:ascii="Times New Roman" w:eastAsia="Calibri" w:hAnsi="Times New Roman"/>
          <w:color w:val="000000" w:themeColor="text1"/>
          <w:sz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участником закупки, с которым заключается контракт, самостоятельно. </w:t>
      </w:r>
    </w:p>
    <w:p w14:paraId="12B4BCA8" w14:textId="77777777" w:rsidR="00015BF7" w:rsidRPr="00AE2B90" w:rsidRDefault="00015BF7" w:rsidP="00AE2B90">
      <w:pPr>
        <w:widowControl w:val="0"/>
        <w:autoSpaceDE w:val="0"/>
        <w:spacing w:after="0" w:line="240" w:lineRule="auto"/>
        <w:ind w:right="81" w:firstLine="567"/>
        <w:jc w:val="both"/>
        <w:rPr>
          <w:rFonts w:ascii="Times New Roman" w:eastAsia="Calibri" w:hAnsi="Times New Roman"/>
          <w:color w:val="000000" w:themeColor="text1"/>
          <w:sz w:val="24"/>
        </w:rPr>
      </w:pPr>
      <w:r w:rsidRPr="00AE2B90">
        <w:rPr>
          <w:rFonts w:ascii="Times New Roman" w:eastAsia="Calibri" w:hAnsi="Times New Roman"/>
          <w:color w:val="000000" w:themeColor="text1"/>
          <w:sz w:val="24"/>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w:t>
      </w:r>
    </w:p>
    <w:p w14:paraId="3AB62F6E" w14:textId="77777777" w:rsidR="00015BF7" w:rsidRPr="00AE2B90" w:rsidRDefault="00015BF7" w:rsidP="00AE2B90">
      <w:pPr>
        <w:widowControl w:val="0"/>
        <w:autoSpaceDE w:val="0"/>
        <w:spacing w:after="0" w:line="240" w:lineRule="auto"/>
        <w:ind w:right="81" w:firstLine="567"/>
        <w:jc w:val="both"/>
        <w:rPr>
          <w:rFonts w:ascii="Times New Roman" w:eastAsia="Calibri" w:hAnsi="Times New Roman"/>
          <w:color w:val="000000" w:themeColor="text1"/>
          <w:sz w:val="24"/>
        </w:rPr>
      </w:pPr>
      <w:r w:rsidRPr="00AE2B90">
        <w:rPr>
          <w:rFonts w:ascii="Times New Roman" w:eastAsia="Calibri" w:hAnsi="Times New Roman"/>
          <w:color w:val="000000" w:themeColor="text1"/>
          <w:sz w:val="24"/>
        </w:rPr>
        <w:t>8.4. Независимая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7A4663DA" w14:textId="77777777" w:rsidR="00015BF7" w:rsidRPr="00AE2B90" w:rsidRDefault="00015BF7" w:rsidP="00AE2B90">
      <w:pPr>
        <w:widowControl w:val="0"/>
        <w:autoSpaceDE w:val="0"/>
        <w:spacing w:after="0" w:line="240" w:lineRule="auto"/>
        <w:ind w:right="81" w:firstLine="567"/>
        <w:jc w:val="both"/>
        <w:rPr>
          <w:rFonts w:ascii="Times New Roman" w:eastAsia="Calibri" w:hAnsi="Times New Roman"/>
          <w:color w:val="000000" w:themeColor="text1"/>
          <w:sz w:val="24"/>
        </w:rPr>
      </w:pPr>
      <w:r w:rsidRPr="00AE2B90">
        <w:rPr>
          <w:rFonts w:ascii="Times New Roman" w:eastAsia="Calibri" w:hAnsi="Times New Roman"/>
          <w:color w:val="000000" w:themeColor="text1"/>
          <w:sz w:val="24"/>
        </w:rP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9719AAD" w14:textId="77777777" w:rsidR="00015BF7" w:rsidRPr="00AE2B90" w:rsidRDefault="00015BF7" w:rsidP="00AE2B90">
      <w:pPr>
        <w:widowControl w:val="0"/>
        <w:autoSpaceDE w:val="0"/>
        <w:spacing w:after="0" w:line="240" w:lineRule="auto"/>
        <w:ind w:right="81" w:firstLine="567"/>
        <w:jc w:val="both"/>
        <w:rPr>
          <w:rFonts w:ascii="Times New Roman" w:eastAsia="Calibri" w:hAnsi="Times New Roman"/>
          <w:color w:val="000000" w:themeColor="text1"/>
          <w:sz w:val="24"/>
        </w:rPr>
      </w:pPr>
      <w:r w:rsidRPr="00AE2B90">
        <w:rPr>
          <w:rFonts w:ascii="Times New Roman" w:eastAsia="Calibri" w:hAnsi="Times New Roman"/>
          <w:color w:val="000000" w:themeColor="text1"/>
          <w:sz w:val="24"/>
        </w:rPr>
        <w:t>8.6. Срок возврата Заказчиком Поставщику денежных средств, внесенных в качестве гарантийного обязательства: 15 дней с даты исполнения Поставщиком обязательств, предусмотренных Контрактом.</w:t>
      </w:r>
    </w:p>
    <w:p w14:paraId="1647E20D" w14:textId="77777777" w:rsidR="00015BF7" w:rsidRPr="00AE2B90" w:rsidRDefault="00015BF7" w:rsidP="00AE2B90">
      <w:pPr>
        <w:widowControl w:val="0"/>
        <w:autoSpaceDE w:val="0"/>
        <w:spacing w:after="0" w:line="240" w:lineRule="auto"/>
        <w:ind w:right="81" w:firstLine="567"/>
        <w:jc w:val="both"/>
        <w:rPr>
          <w:rFonts w:ascii="Times New Roman" w:eastAsia="Calibri" w:hAnsi="Times New Roman"/>
          <w:color w:val="000000" w:themeColor="text1"/>
          <w:sz w:val="24"/>
        </w:rPr>
      </w:pPr>
      <w:r w:rsidRPr="00AE2B90">
        <w:rPr>
          <w:rFonts w:ascii="Times New Roman" w:eastAsia="Calibri" w:hAnsi="Times New Roman"/>
          <w:color w:val="000000" w:themeColor="text1"/>
          <w:sz w:val="24"/>
        </w:rPr>
        <w:t>8.7.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EB7C24B" w14:textId="77777777" w:rsidR="00015BF7" w:rsidRPr="00AE2B90" w:rsidRDefault="00015BF7" w:rsidP="00AE2B90">
      <w:pPr>
        <w:widowControl w:val="0"/>
        <w:autoSpaceDE w:val="0"/>
        <w:spacing w:after="0" w:line="240" w:lineRule="auto"/>
        <w:ind w:right="81" w:firstLine="567"/>
        <w:jc w:val="both"/>
        <w:rPr>
          <w:rFonts w:ascii="Times New Roman" w:eastAsia="Calibri" w:hAnsi="Times New Roman"/>
          <w:color w:val="000000" w:themeColor="text1"/>
          <w:sz w:val="24"/>
        </w:rPr>
      </w:pPr>
      <w:r w:rsidRPr="00AE2B90">
        <w:rPr>
          <w:rFonts w:ascii="Times New Roman" w:eastAsia="Calibri" w:hAnsi="Times New Roman"/>
          <w:color w:val="000000" w:themeColor="text1"/>
          <w:sz w:val="24"/>
        </w:rPr>
        <w:t>8.8. Положения настоящего раздела Контракта, включая положения о предоставлении такого обеспечения с учетом положений статьи 37 Федерального закона от 05.04.2013 № 44-ФЗ не применяются в случае:</w:t>
      </w:r>
    </w:p>
    <w:p w14:paraId="4AA5B294" w14:textId="77777777" w:rsidR="00015BF7" w:rsidRPr="00AE2B90" w:rsidRDefault="00015BF7" w:rsidP="00AE2B90">
      <w:pPr>
        <w:widowControl w:val="0"/>
        <w:autoSpaceDE w:val="0"/>
        <w:spacing w:after="0" w:line="240" w:lineRule="auto"/>
        <w:ind w:right="81" w:firstLine="567"/>
        <w:jc w:val="both"/>
        <w:rPr>
          <w:rFonts w:ascii="Times New Roman" w:eastAsia="Calibri" w:hAnsi="Times New Roman"/>
          <w:color w:val="000000" w:themeColor="text1"/>
          <w:sz w:val="24"/>
        </w:rPr>
      </w:pPr>
      <w:r w:rsidRPr="00AE2B90">
        <w:rPr>
          <w:rFonts w:ascii="Times New Roman" w:eastAsia="Calibri" w:hAnsi="Times New Roman"/>
          <w:color w:val="000000" w:themeColor="text1"/>
          <w:sz w:val="24"/>
        </w:rPr>
        <w:t>1) заключения контракта с участником закупки, который является казенным учреждением;</w:t>
      </w:r>
    </w:p>
    <w:p w14:paraId="51C0B0DB" w14:textId="77777777" w:rsidR="00015BF7" w:rsidRPr="00AE2B90" w:rsidRDefault="00015BF7" w:rsidP="00AE2B90">
      <w:pPr>
        <w:widowControl w:val="0"/>
        <w:autoSpaceDE w:val="0"/>
        <w:spacing w:after="0" w:line="240" w:lineRule="auto"/>
        <w:ind w:right="81" w:firstLine="567"/>
        <w:jc w:val="both"/>
        <w:rPr>
          <w:rFonts w:ascii="Times New Roman" w:eastAsia="Calibri" w:hAnsi="Times New Roman"/>
          <w:color w:val="000000" w:themeColor="text1"/>
          <w:sz w:val="24"/>
        </w:rPr>
      </w:pPr>
      <w:r w:rsidRPr="00AE2B90">
        <w:rPr>
          <w:rFonts w:ascii="Times New Roman" w:eastAsia="Calibri" w:hAnsi="Times New Roman"/>
          <w:color w:val="000000" w:themeColor="text1"/>
          <w:sz w:val="24"/>
        </w:rPr>
        <w:t>2) осуществления закупки услуги по предоставлению кредита;</w:t>
      </w:r>
    </w:p>
    <w:p w14:paraId="684D9A46" w14:textId="77777777" w:rsidR="00015BF7" w:rsidRPr="00AE2B90" w:rsidRDefault="00015BF7" w:rsidP="00AE2B90">
      <w:pPr>
        <w:widowControl w:val="0"/>
        <w:autoSpaceDE w:val="0"/>
        <w:spacing w:after="0" w:line="240" w:lineRule="auto"/>
        <w:ind w:right="81" w:firstLine="567"/>
        <w:jc w:val="both"/>
        <w:rPr>
          <w:rFonts w:ascii="Times New Roman" w:eastAsia="Calibri" w:hAnsi="Times New Roman"/>
          <w:color w:val="000000" w:themeColor="text1"/>
          <w:sz w:val="24"/>
        </w:rPr>
      </w:pPr>
      <w:r w:rsidRPr="00AE2B90">
        <w:rPr>
          <w:rFonts w:ascii="Times New Roman" w:eastAsia="Calibri" w:hAnsi="Times New Roman"/>
          <w:color w:val="000000" w:themeColor="text1"/>
          <w:sz w:val="24"/>
        </w:rP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14:paraId="04244BAC" w14:textId="77777777" w:rsidR="00015BF7" w:rsidRPr="00AE2B90" w:rsidRDefault="00015BF7" w:rsidP="00AE2B90">
      <w:pPr>
        <w:widowControl w:val="0"/>
        <w:spacing w:after="0" w:line="240" w:lineRule="auto"/>
        <w:rPr>
          <w:rFonts w:ascii="Times New Roman" w:eastAsia="Times New Roman" w:hAnsi="Times New Roman"/>
          <w:color w:val="000000" w:themeColor="text1"/>
          <w:sz w:val="24"/>
          <w:lang w:eastAsia="ru-RU"/>
        </w:rPr>
      </w:pPr>
    </w:p>
    <w:p w14:paraId="2CB2418D" w14:textId="425EE9A7" w:rsidR="00015BF7" w:rsidRPr="00AE2B90" w:rsidRDefault="009722BE" w:rsidP="00AE2B90">
      <w:pPr>
        <w:widowControl w:val="0"/>
        <w:spacing w:after="0" w:line="240" w:lineRule="auto"/>
        <w:ind w:firstLine="540"/>
        <w:jc w:val="center"/>
        <w:rPr>
          <w:rFonts w:ascii="Times New Roman" w:eastAsia="Times New Roman" w:hAnsi="Times New Roman"/>
          <w:b/>
          <w:color w:val="000000" w:themeColor="text1"/>
          <w:sz w:val="24"/>
          <w:lang w:eastAsia="ru-RU"/>
        </w:rPr>
      </w:pPr>
      <w:r w:rsidRPr="00AE2B90">
        <w:rPr>
          <w:rFonts w:ascii="Times New Roman" w:eastAsia="Times New Roman" w:hAnsi="Times New Roman"/>
          <w:b/>
          <w:color w:val="000000" w:themeColor="text1"/>
          <w:sz w:val="24"/>
          <w:lang w:eastAsia="ru-RU"/>
        </w:rPr>
        <w:t>9</w:t>
      </w:r>
      <w:r w:rsidR="00015BF7" w:rsidRPr="00AE2B90">
        <w:rPr>
          <w:rFonts w:ascii="Times New Roman" w:eastAsia="Times New Roman" w:hAnsi="Times New Roman"/>
          <w:b/>
          <w:color w:val="000000" w:themeColor="text1"/>
          <w:sz w:val="24"/>
          <w:lang w:eastAsia="ru-RU"/>
        </w:rPr>
        <w:t>. Антикоррупционная оговорка</w:t>
      </w:r>
    </w:p>
    <w:p w14:paraId="4D899883" w14:textId="02FD15E8" w:rsidR="00015BF7" w:rsidRPr="00AE2B90" w:rsidRDefault="00015BF7" w:rsidP="00AE2B90">
      <w:pPr>
        <w:suppressAutoHyphens/>
        <w:spacing w:after="0" w:line="240" w:lineRule="auto"/>
        <w:ind w:firstLine="567"/>
        <w:jc w:val="both"/>
        <w:rPr>
          <w:rFonts w:ascii="Times New Roman" w:eastAsia="Times New Roman" w:hAnsi="Times New Roman"/>
          <w:color w:val="000000" w:themeColor="text1"/>
          <w:sz w:val="24"/>
          <w:lang w:eastAsia="zh-CN"/>
        </w:rPr>
      </w:pPr>
      <w:r w:rsidRPr="00AE2B90">
        <w:rPr>
          <w:rFonts w:ascii="Times New Roman" w:eastAsia="Times New Roman" w:hAnsi="Times New Roman"/>
          <w:color w:val="000000" w:themeColor="text1"/>
          <w:sz w:val="24"/>
          <w:lang w:eastAsia="ru-RU"/>
        </w:rPr>
        <w:t xml:space="preserve"> 9.1.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2ACAEB6" w14:textId="62035725" w:rsidR="00015BF7" w:rsidRPr="00AE2B90" w:rsidRDefault="00015BF7" w:rsidP="00AE2B90">
      <w:pPr>
        <w:suppressAutoHyphens/>
        <w:spacing w:after="0" w:line="240" w:lineRule="auto"/>
        <w:ind w:firstLine="567"/>
        <w:jc w:val="both"/>
        <w:rPr>
          <w:rFonts w:ascii="Times New Roman" w:eastAsia="Times New Roman" w:hAnsi="Times New Roman"/>
          <w:color w:val="000000" w:themeColor="text1"/>
          <w:sz w:val="24"/>
          <w:lang w:eastAsia="zh-CN"/>
        </w:rPr>
      </w:pPr>
      <w:r w:rsidRPr="00AE2B90">
        <w:rPr>
          <w:rFonts w:ascii="Times New Roman" w:eastAsia="Times New Roman" w:hAnsi="Times New Roman"/>
          <w:color w:val="000000" w:themeColor="text1"/>
          <w:sz w:val="24"/>
          <w:lang w:eastAsia="ru-RU"/>
        </w:rPr>
        <w:t>9.2.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5B73CC8" w14:textId="6D807BB2" w:rsidR="00015BF7" w:rsidRPr="00AE2B90" w:rsidRDefault="00015BF7" w:rsidP="00AE2B90">
      <w:pPr>
        <w:suppressAutoHyphens/>
        <w:autoSpaceDE w:val="0"/>
        <w:spacing w:after="0" w:line="240" w:lineRule="auto"/>
        <w:ind w:firstLine="567"/>
        <w:jc w:val="both"/>
        <w:rPr>
          <w:rFonts w:ascii="Times New Roman" w:eastAsia="Times New Roman" w:hAnsi="Times New Roman"/>
          <w:color w:val="000000" w:themeColor="text1"/>
          <w:sz w:val="24"/>
          <w:lang w:eastAsia="ru-RU"/>
        </w:rPr>
      </w:pPr>
      <w:r w:rsidRPr="00AE2B90">
        <w:rPr>
          <w:rFonts w:ascii="Times New Roman" w:eastAsia="Times New Roman" w:hAnsi="Times New Roman"/>
          <w:color w:val="000000" w:themeColor="text1"/>
          <w:sz w:val="24"/>
          <w:lang w:eastAsia="ru-RU"/>
        </w:rPr>
        <w:t>9.3. В случае нарушения одной Стороной обязательств воздерживаться от запрещённых в данной статье действий и/или неполучения другой Стороной в установленный Контрактом срок подтверждения, что нарушения не произошло или не произойдёт,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14:paraId="01A39522" w14:textId="77777777" w:rsidR="00015BF7" w:rsidRPr="00AE2B90" w:rsidRDefault="00015BF7" w:rsidP="00AE2B90">
      <w:pPr>
        <w:widowControl w:val="0"/>
        <w:spacing w:after="0" w:line="240" w:lineRule="auto"/>
        <w:jc w:val="both"/>
        <w:rPr>
          <w:rFonts w:ascii="Times New Roman" w:eastAsia="Times New Roman" w:hAnsi="Times New Roman"/>
          <w:color w:val="000000" w:themeColor="text1"/>
          <w:sz w:val="24"/>
          <w:lang w:eastAsia="ru-RU"/>
        </w:rPr>
      </w:pPr>
      <w:bookmarkStart w:id="42" w:name="P1587"/>
      <w:bookmarkEnd w:id="42"/>
    </w:p>
    <w:p w14:paraId="4EAF0D42" w14:textId="4EF5C3E3" w:rsidR="00015BF7" w:rsidRPr="00AE2B90" w:rsidRDefault="009722BE" w:rsidP="00AE2B90">
      <w:pPr>
        <w:widowControl w:val="0"/>
        <w:spacing w:after="0" w:line="240" w:lineRule="auto"/>
        <w:jc w:val="center"/>
        <w:outlineLvl w:val="1"/>
        <w:rPr>
          <w:rFonts w:ascii="Times New Roman" w:eastAsia="Times New Roman" w:hAnsi="Times New Roman"/>
          <w:b/>
          <w:color w:val="000000" w:themeColor="text1"/>
          <w:sz w:val="24"/>
          <w:lang w:eastAsia="ru-RU"/>
        </w:rPr>
      </w:pPr>
      <w:bookmarkStart w:id="43" w:name="P1600"/>
      <w:bookmarkEnd w:id="43"/>
      <w:r w:rsidRPr="00AE2B90">
        <w:rPr>
          <w:rFonts w:ascii="Times New Roman" w:eastAsia="Times New Roman" w:hAnsi="Times New Roman"/>
          <w:b/>
          <w:color w:val="000000" w:themeColor="text1"/>
          <w:sz w:val="24"/>
          <w:lang w:eastAsia="ru-RU"/>
        </w:rPr>
        <w:t>10</w:t>
      </w:r>
      <w:r w:rsidR="00015BF7" w:rsidRPr="00AE2B90">
        <w:rPr>
          <w:rFonts w:ascii="Times New Roman" w:eastAsia="Times New Roman" w:hAnsi="Times New Roman"/>
          <w:b/>
          <w:color w:val="000000" w:themeColor="text1"/>
          <w:sz w:val="24"/>
          <w:lang w:eastAsia="ru-RU"/>
        </w:rPr>
        <w:t>. Обстоятельства непреодолимой силы</w:t>
      </w:r>
    </w:p>
    <w:p w14:paraId="2C9C6E46" w14:textId="77777777" w:rsidR="00015BF7" w:rsidRPr="00AE2B90" w:rsidRDefault="00015BF7" w:rsidP="00AE2B90">
      <w:pPr>
        <w:widowControl w:val="0"/>
        <w:spacing w:after="0" w:line="240" w:lineRule="auto"/>
        <w:ind w:firstLine="540"/>
        <w:jc w:val="both"/>
        <w:rPr>
          <w:rFonts w:ascii="Times New Roman" w:eastAsia="Times New Roman" w:hAnsi="Times New Roman"/>
          <w:color w:val="000000" w:themeColor="text1"/>
          <w:sz w:val="24"/>
          <w:lang w:eastAsia="ru-RU"/>
        </w:rPr>
      </w:pPr>
      <w:r w:rsidRPr="00AE2B90">
        <w:rPr>
          <w:rFonts w:ascii="Times New Roman" w:eastAsia="Times New Roman" w:hAnsi="Times New Roman"/>
          <w:color w:val="000000" w:themeColor="text1"/>
          <w:sz w:val="24"/>
          <w:lang w:eastAsia="ru-RU"/>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83F5058" w14:textId="77777777" w:rsidR="00015BF7" w:rsidRPr="00AE2B90" w:rsidRDefault="00015BF7" w:rsidP="00AE2B90">
      <w:pPr>
        <w:widowControl w:val="0"/>
        <w:spacing w:after="0" w:line="240" w:lineRule="auto"/>
        <w:ind w:firstLine="540"/>
        <w:jc w:val="both"/>
        <w:rPr>
          <w:rFonts w:ascii="Times New Roman" w:eastAsia="Times New Roman" w:hAnsi="Times New Roman"/>
          <w:color w:val="000000" w:themeColor="text1"/>
          <w:sz w:val="24"/>
          <w:lang w:eastAsia="ru-RU"/>
        </w:rPr>
      </w:pPr>
      <w:r w:rsidRPr="00AE2B90">
        <w:rPr>
          <w:rFonts w:ascii="Times New Roman" w:eastAsia="Times New Roman" w:hAnsi="Times New Roman"/>
          <w:color w:val="000000" w:themeColor="text1"/>
          <w:sz w:val="24"/>
          <w:lang w:eastAsia="ru-RU"/>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7FF9FC6F" w14:textId="77777777" w:rsidR="00015BF7" w:rsidRPr="00AE2B90" w:rsidRDefault="00015BF7" w:rsidP="00AE2B90">
      <w:pPr>
        <w:widowControl w:val="0"/>
        <w:spacing w:after="0" w:line="240" w:lineRule="auto"/>
        <w:ind w:firstLine="540"/>
        <w:jc w:val="both"/>
        <w:rPr>
          <w:rFonts w:ascii="Times New Roman" w:eastAsia="Times New Roman" w:hAnsi="Times New Roman"/>
          <w:color w:val="000000" w:themeColor="text1"/>
          <w:sz w:val="24"/>
          <w:lang w:eastAsia="ru-RU"/>
        </w:rPr>
      </w:pPr>
      <w:r w:rsidRPr="00AE2B90">
        <w:rPr>
          <w:rFonts w:ascii="Times New Roman" w:eastAsia="Times New Roman" w:hAnsi="Times New Roman"/>
          <w:color w:val="000000" w:themeColor="text1"/>
          <w:sz w:val="24"/>
          <w:lang w:eastAsia="ru-RU"/>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4561E91" w14:textId="77777777" w:rsidR="00015BF7" w:rsidRPr="00AE2B90" w:rsidRDefault="00015BF7" w:rsidP="00AE2B90">
      <w:pPr>
        <w:widowControl w:val="0"/>
        <w:spacing w:after="0" w:line="240" w:lineRule="auto"/>
        <w:ind w:firstLine="540"/>
        <w:jc w:val="both"/>
        <w:rPr>
          <w:rFonts w:ascii="Times New Roman" w:eastAsia="Times New Roman" w:hAnsi="Times New Roman"/>
          <w:color w:val="000000" w:themeColor="text1"/>
          <w:sz w:val="24"/>
          <w:lang w:eastAsia="ru-RU"/>
        </w:rPr>
      </w:pPr>
      <w:r w:rsidRPr="00AE2B90">
        <w:rPr>
          <w:rFonts w:ascii="Times New Roman" w:eastAsia="Times New Roman" w:hAnsi="Times New Roman"/>
          <w:color w:val="000000" w:themeColor="text1"/>
          <w:sz w:val="24"/>
          <w:lang w:eastAsia="ru-RU"/>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66DF7E69" w14:textId="77777777" w:rsidR="00015BF7" w:rsidRPr="00AE2B90" w:rsidRDefault="00015BF7" w:rsidP="00AE2B90">
      <w:pPr>
        <w:widowControl w:val="0"/>
        <w:spacing w:after="0" w:line="240" w:lineRule="auto"/>
        <w:jc w:val="both"/>
        <w:rPr>
          <w:rFonts w:ascii="Times New Roman" w:eastAsia="Times New Roman" w:hAnsi="Times New Roman"/>
          <w:color w:val="000000" w:themeColor="text1"/>
          <w:sz w:val="24"/>
          <w:lang w:eastAsia="ru-RU"/>
        </w:rPr>
      </w:pPr>
    </w:p>
    <w:p w14:paraId="270164E7" w14:textId="20C1C9D9" w:rsidR="00015BF7" w:rsidRPr="00AE2B90" w:rsidRDefault="009722BE" w:rsidP="00AE2B90">
      <w:pPr>
        <w:widowControl w:val="0"/>
        <w:spacing w:after="0" w:line="240" w:lineRule="auto"/>
        <w:jc w:val="center"/>
        <w:outlineLvl w:val="1"/>
        <w:rPr>
          <w:rFonts w:ascii="Times New Roman" w:eastAsia="Times New Roman" w:hAnsi="Times New Roman"/>
          <w:b/>
          <w:color w:val="000000" w:themeColor="text1"/>
          <w:sz w:val="24"/>
          <w:lang w:eastAsia="ru-RU"/>
        </w:rPr>
      </w:pPr>
      <w:r w:rsidRPr="00AE2B90">
        <w:rPr>
          <w:rFonts w:ascii="Times New Roman" w:eastAsia="Times New Roman" w:hAnsi="Times New Roman"/>
          <w:b/>
          <w:color w:val="000000" w:themeColor="text1"/>
          <w:sz w:val="24"/>
          <w:lang w:eastAsia="ru-RU"/>
        </w:rPr>
        <w:t>11</w:t>
      </w:r>
      <w:r w:rsidR="00015BF7" w:rsidRPr="00AE2B90">
        <w:rPr>
          <w:rFonts w:ascii="Times New Roman" w:eastAsia="Times New Roman" w:hAnsi="Times New Roman"/>
          <w:b/>
          <w:color w:val="000000" w:themeColor="text1"/>
          <w:sz w:val="24"/>
          <w:lang w:eastAsia="ru-RU"/>
        </w:rPr>
        <w:t>. Рассмотрение и разрешение споров</w:t>
      </w:r>
    </w:p>
    <w:p w14:paraId="468E0AB9" w14:textId="77777777" w:rsidR="00015BF7" w:rsidRPr="00AE2B90" w:rsidRDefault="00015BF7" w:rsidP="00AE2B90">
      <w:pPr>
        <w:widowControl w:val="0"/>
        <w:spacing w:after="0" w:line="240" w:lineRule="auto"/>
        <w:ind w:firstLine="540"/>
        <w:jc w:val="both"/>
        <w:rPr>
          <w:rFonts w:ascii="Times New Roman" w:eastAsia="Times New Roman" w:hAnsi="Times New Roman"/>
          <w:color w:val="000000" w:themeColor="text1"/>
          <w:sz w:val="24"/>
          <w:lang w:eastAsia="ru-RU"/>
        </w:rPr>
      </w:pPr>
      <w:r w:rsidRPr="00AE2B90">
        <w:rPr>
          <w:rFonts w:ascii="Times New Roman" w:eastAsia="Times New Roman" w:hAnsi="Times New Roman"/>
          <w:color w:val="000000" w:themeColor="text1"/>
          <w:sz w:val="24"/>
          <w:lang w:eastAsia="ru-RU"/>
        </w:rPr>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523E2FA7" w14:textId="77777777" w:rsidR="00015BF7" w:rsidRPr="00AE2B90" w:rsidRDefault="00015BF7" w:rsidP="00AE2B90">
      <w:pPr>
        <w:widowControl w:val="0"/>
        <w:spacing w:after="0" w:line="240" w:lineRule="auto"/>
        <w:ind w:firstLine="540"/>
        <w:jc w:val="both"/>
        <w:rPr>
          <w:rFonts w:ascii="Times New Roman" w:eastAsia="Times New Roman" w:hAnsi="Times New Roman"/>
          <w:color w:val="000000" w:themeColor="text1"/>
          <w:sz w:val="24"/>
          <w:lang w:eastAsia="ru-RU"/>
        </w:rPr>
      </w:pPr>
      <w:r w:rsidRPr="00AE2B90">
        <w:rPr>
          <w:rFonts w:ascii="Times New Roman" w:eastAsia="Times New Roman" w:hAnsi="Times New Roman"/>
          <w:color w:val="000000" w:themeColor="text1"/>
          <w:sz w:val="24"/>
          <w:lang w:eastAsia="ru-RU"/>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Срок рассмотрения претензии не может превышать 10 календарных дней со дня ее получения.</w:t>
      </w:r>
    </w:p>
    <w:p w14:paraId="36B6E858" w14:textId="77777777" w:rsidR="00015BF7" w:rsidRPr="00AE2B90" w:rsidRDefault="00015BF7" w:rsidP="00AE2B90">
      <w:pPr>
        <w:widowControl w:val="0"/>
        <w:spacing w:after="0" w:line="240" w:lineRule="auto"/>
        <w:ind w:firstLine="540"/>
        <w:jc w:val="both"/>
        <w:rPr>
          <w:rFonts w:ascii="Times New Roman" w:eastAsia="Times New Roman" w:hAnsi="Times New Roman"/>
          <w:color w:val="000000" w:themeColor="text1"/>
          <w:sz w:val="24"/>
          <w:lang w:eastAsia="ru-RU"/>
        </w:rPr>
      </w:pPr>
      <w:r w:rsidRPr="00AE2B90">
        <w:rPr>
          <w:rFonts w:ascii="Times New Roman" w:eastAsia="Times New Roman" w:hAnsi="Times New Roman"/>
          <w:color w:val="000000" w:themeColor="text1"/>
          <w:sz w:val="24"/>
          <w:lang w:eastAsia="ru-RU"/>
        </w:rPr>
        <w:t>11.3. Обмен документами при применении мер ответственности и совершении иных действий в связи с нарушением Поставщиком или Заказчиком (сторонами контракта) условий Контракта осуществляется с использованием Единой информационной системы путем направления электронных уведомлений в соответствии с частью 16 статьи 94 Федерального закона №44-ФЗ. Уведомления формируются в личных кабинетах сторон контракта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размещается в Единой информационной системе без размещения на официальном сайте.</w:t>
      </w:r>
    </w:p>
    <w:p w14:paraId="21FC472C" w14:textId="77777777" w:rsidR="00015BF7" w:rsidRPr="00AE2B90" w:rsidRDefault="00015BF7" w:rsidP="00AE2B90">
      <w:pPr>
        <w:widowControl w:val="0"/>
        <w:spacing w:after="0" w:line="240" w:lineRule="auto"/>
        <w:ind w:firstLine="540"/>
        <w:jc w:val="both"/>
        <w:rPr>
          <w:rFonts w:ascii="Times New Roman" w:eastAsia="Times New Roman" w:hAnsi="Times New Roman"/>
          <w:color w:val="000000" w:themeColor="text1"/>
          <w:sz w:val="24"/>
          <w:lang w:eastAsia="ru-RU"/>
        </w:rPr>
      </w:pPr>
      <w:r w:rsidRPr="00AE2B90">
        <w:rPr>
          <w:rFonts w:ascii="Times New Roman" w:eastAsia="Times New Roman" w:hAnsi="Times New Roman"/>
          <w:color w:val="000000" w:themeColor="text1"/>
          <w:sz w:val="24"/>
          <w:lang w:eastAsia="ru-RU"/>
        </w:rPr>
        <w:t>11.4. При неурегулировании Сторонами спора в досудебном порядке, спор разрешается в Арбитражном суде Нижегородской области.</w:t>
      </w:r>
    </w:p>
    <w:p w14:paraId="6643163C" w14:textId="77777777" w:rsidR="00015BF7" w:rsidRPr="00AE2B90" w:rsidRDefault="00015BF7" w:rsidP="00AE2B90">
      <w:pPr>
        <w:widowControl w:val="0"/>
        <w:spacing w:after="0" w:line="240" w:lineRule="auto"/>
        <w:jc w:val="both"/>
        <w:rPr>
          <w:rFonts w:ascii="Times New Roman" w:eastAsia="Times New Roman" w:hAnsi="Times New Roman"/>
          <w:color w:val="000000" w:themeColor="text1"/>
          <w:sz w:val="24"/>
          <w:lang w:eastAsia="ru-RU"/>
        </w:rPr>
      </w:pPr>
    </w:p>
    <w:p w14:paraId="36B8DEEE" w14:textId="6110C909" w:rsidR="00015BF7" w:rsidRPr="00AE2B90" w:rsidRDefault="009722BE" w:rsidP="00AE2B90">
      <w:pPr>
        <w:widowControl w:val="0"/>
        <w:spacing w:after="0" w:line="240" w:lineRule="auto"/>
        <w:jc w:val="center"/>
        <w:outlineLvl w:val="1"/>
        <w:rPr>
          <w:rFonts w:ascii="Times New Roman" w:eastAsia="Times New Roman" w:hAnsi="Times New Roman"/>
          <w:b/>
          <w:color w:val="000000" w:themeColor="text1"/>
          <w:sz w:val="24"/>
          <w:lang w:eastAsia="ru-RU"/>
        </w:rPr>
      </w:pPr>
      <w:r w:rsidRPr="00AE2B90">
        <w:rPr>
          <w:rFonts w:ascii="Times New Roman" w:eastAsia="Times New Roman" w:hAnsi="Times New Roman"/>
          <w:b/>
          <w:color w:val="000000" w:themeColor="text1"/>
          <w:sz w:val="24"/>
          <w:lang w:eastAsia="ru-RU"/>
        </w:rPr>
        <w:t>12</w:t>
      </w:r>
      <w:r w:rsidR="00015BF7" w:rsidRPr="00AE2B90">
        <w:rPr>
          <w:rFonts w:ascii="Times New Roman" w:eastAsia="Times New Roman" w:hAnsi="Times New Roman"/>
          <w:b/>
          <w:color w:val="000000" w:themeColor="text1"/>
          <w:sz w:val="24"/>
          <w:lang w:eastAsia="ru-RU"/>
        </w:rPr>
        <w:t>. Срок действия и порядок расторжения Контракта</w:t>
      </w:r>
    </w:p>
    <w:p w14:paraId="4065EB4C" w14:textId="77777777" w:rsidR="00015BF7" w:rsidRPr="00AE2B90" w:rsidRDefault="00015BF7" w:rsidP="00AE2B90">
      <w:pPr>
        <w:widowControl w:val="0"/>
        <w:spacing w:after="0" w:line="240" w:lineRule="auto"/>
        <w:ind w:firstLine="540"/>
        <w:jc w:val="both"/>
        <w:rPr>
          <w:rFonts w:ascii="Times New Roman" w:eastAsia="Times New Roman" w:hAnsi="Times New Roman"/>
          <w:color w:val="000000" w:themeColor="text1"/>
          <w:sz w:val="24"/>
          <w:lang w:eastAsia="ru-RU"/>
        </w:rPr>
      </w:pPr>
      <w:r w:rsidRPr="00AE2B90">
        <w:rPr>
          <w:rFonts w:ascii="Times New Roman" w:eastAsia="Times New Roman" w:hAnsi="Times New Roman"/>
          <w:color w:val="000000" w:themeColor="text1"/>
          <w:sz w:val="24"/>
          <w:lang w:eastAsia="ru-RU"/>
        </w:rPr>
        <w:t>12.1.</w:t>
      </w:r>
      <w:r w:rsidRPr="00AE2B90">
        <w:rPr>
          <w:rFonts w:ascii="Calibri" w:eastAsia="Times New Roman" w:hAnsi="Calibri" w:cs="Calibri"/>
          <w:color w:val="000000" w:themeColor="text1"/>
          <w:sz w:val="24"/>
          <w:lang w:eastAsia="ru-RU"/>
        </w:rPr>
        <w:t xml:space="preserve"> </w:t>
      </w:r>
      <w:r w:rsidRPr="00AE2B90">
        <w:rPr>
          <w:rFonts w:ascii="Times New Roman" w:eastAsia="Times New Roman" w:hAnsi="Times New Roman"/>
          <w:color w:val="000000" w:themeColor="text1"/>
          <w:sz w:val="24"/>
          <w:lang w:eastAsia="ru-RU"/>
        </w:rPr>
        <w:t xml:space="preserve">Настоящий Контракт вступает в силу с момента подписания его сторонами и действует до полного выполнения сторонами своих обязательств по настоящему Контракту. </w:t>
      </w:r>
    </w:p>
    <w:p w14:paraId="21009901" w14:textId="77777777" w:rsidR="00015BF7" w:rsidRPr="00AE2B90" w:rsidRDefault="00015BF7" w:rsidP="00AE2B90">
      <w:pPr>
        <w:widowControl w:val="0"/>
        <w:spacing w:after="0" w:line="240" w:lineRule="auto"/>
        <w:ind w:firstLine="540"/>
        <w:jc w:val="both"/>
        <w:rPr>
          <w:rFonts w:ascii="Calibri" w:eastAsia="Times New Roman" w:hAnsi="Calibri" w:cs="Calibri"/>
          <w:color w:val="000000" w:themeColor="text1"/>
          <w:sz w:val="24"/>
          <w:lang w:eastAsia="ru-RU"/>
        </w:rPr>
      </w:pPr>
      <w:r w:rsidRPr="00AE2B90">
        <w:rPr>
          <w:rFonts w:ascii="Times New Roman" w:eastAsia="Times New Roman" w:hAnsi="Times New Roman"/>
          <w:color w:val="000000" w:themeColor="text1"/>
          <w:sz w:val="24"/>
          <w:lang w:eastAsia="ru-RU"/>
        </w:rPr>
        <w:t xml:space="preserve">12.2.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14">
        <w:r w:rsidRPr="00AE2B90">
          <w:rPr>
            <w:rFonts w:ascii="Times New Roman" w:eastAsia="Times New Roman" w:hAnsi="Times New Roman"/>
            <w:color w:val="000000" w:themeColor="text1"/>
            <w:sz w:val="24"/>
            <w:lang w:eastAsia="ru-RU"/>
          </w:rPr>
          <w:t>частями 9</w:t>
        </w:r>
      </w:hyperlink>
      <w:r w:rsidRPr="00AE2B90">
        <w:rPr>
          <w:rFonts w:ascii="Times New Roman" w:eastAsia="Times New Roman" w:hAnsi="Times New Roman"/>
          <w:color w:val="000000" w:themeColor="text1"/>
          <w:sz w:val="24"/>
          <w:lang w:eastAsia="ru-RU"/>
        </w:rPr>
        <w:t xml:space="preserve"> - </w:t>
      </w:r>
      <w:hyperlink r:id="rId15">
        <w:r w:rsidRPr="00AE2B90">
          <w:rPr>
            <w:rFonts w:ascii="Times New Roman" w:eastAsia="Times New Roman" w:hAnsi="Times New Roman"/>
            <w:color w:val="000000" w:themeColor="text1"/>
            <w:sz w:val="24"/>
            <w:lang w:eastAsia="ru-RU"/>
          </w:rPr>
          <w:t>23 статьи 95</w:t>
        </w:r>
      </w:hyperlink>
      <w:r w:rsidRPr="00AE2B90">
        <w:rPr>
          <w:rFonts w:ascii="Times New Roman" w:eastAsia="Times New Roman" w:hAnsi="Times New Roman"/>
          <w:color w:val="000000" w:themeColor="text1"/>
          <w:sz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2EFA7F66" w14:textId="77777777" w:rsidR="00015BF7" w:rsidRPr="00AE2B90" w:rsidRDefault="00015BF7" w:rsidP="00AE2B90">
      <w:pPr>
        <w:widowControl w:val="0"/>
        <w:spacing w:after="0" w:line="240" w:lineRule="auto"/>
        <w:jc w:val="both"/>
        <w:rPr>
          <w:rFonts w:ascii="Times New Roman" w:eastAsia="Times New Roman" w:hAnsi="Times New Roman"/>
          <w:color w:val="000000" w:themeColor="text1"/>
          <w:sz w:val="24"/>
          <w:lang w:eastAsia="ru-RU"/>
        </w:rPr>
      </w:pPr>
    </w:p>
    <w:p w14:paraId="347CB885" w14:textId="5E94059E" w:rsidR="00015BF7" w:rsidRPr="00AE2B90" w:rsidRDefault="009722BE" w:rsidP="00AE2B90">
      <w:pPr>
        <w:widowControl w:val="0"/>
        <w:spacing w:after="0" w:line="240" w:lineRule="auto"/>
        <w:jc w:val="center"/>
        <w:outlineLvl w:val="1"/>
        <w:rPr>
          <w:rFonts w:ascii="Times New Roman" w:eastAsia="Times New Roman" w:hAnsi="Times New Roman"/>
          <w:b/>
          <w:color w:val="000000" w:themeColor="text1"/>
          <w:sz w:val="24"/>
          <w:lang w:eastAsia="ru-RU"/>
        </w:rPr>
      </w:pPr>
      <w:r w:rsidRPr="00AE2B90">
        <w:rPr>
          <w:rFonts w:ascii="Times New Roman" w:eastAsia="Times New Roman" w:hAnsi="Times New Roman"/>
          <w:b/>
          <w:color w:val="000000" w:themeColor="text1"/>
          <w:sz w:val="24"/>
          <w:lang w:eastAsia="ru-RU"/>
        </w:rPr>
        <w:t>13</w:t>
      </w:r>
      <w:r w:rsidR="00015BF7" w:rsidRPr="00AE2B90">
        <w:rPr>
          <w:rFonts w:ascii="Times New Roman" w:eastAsia="Times New Roman" w:hAnsi="Times New Roman"/>
          <w:b/>
          <w:color w:val="000000" w:themeColor="text1"/>
          <w:sz w:val="24"/>
          <w:lang w:eastAsia="ru-RU"/>
        </w:rPr>
        <w:t xml:space="preserve">. Прочие положения </w:t>
      </w:r>
    </w:p>
    <w:p w14:paraId="2FBF9A9D" w14:textId="77777777" w:rsidR="00015BF7" w:rsidRPr="00AE2B90" w:rsidRDefault="00015BF7" w:rsidP="00AE2B90">
      <w:pPr>
        <w:widowControl w:val="0"/>
        <w:spacing w:after="0" w:line="240" w:lineRule="auto"/>
        <w:ind w:firstLine="540"/>
        <w:jc w:val="both"/>
        <w:rPr>
          <w:rFonts w:ascii="Times New Roman" w:eastAsia="Times New Roman" w:hAnsi="Times New Roman"/>
          <w:color w:val="000000" w:themeColor="text1"/>
          <w:sz w:val="24"/>
          <w:lang w:eastAsia="ru-RU"/>
        </w:rPr>
      </w:pPr>
      <w:r w:rsidRPr="00AE2B90">
        <w:rPr>
          <w:rFonts w:ascii="Times New Roman" w:eastAsia="Times New Roman" w:hAnsi="Times New Roman"/>
          <w:color w:val="000000" w:themeColor="text1"/>
          <w:sz w:val="24"/>
          <w:lang w:eastAsia="ru-RU"/>
        </w:rPr>
        <w:t>13.1. Во всем, что не предусмотрено Контрактом, Стороны руководствуются законодательством Российской Федерации.</w:t>
      </w:r>
    </w:p>
    <w:p w14:paraId="649B39C5" w14:textId="77777777" w:rsidR="00015BF7" w:rsidRPr="00AE2B90" w:rsidRDefault="00015BF7" w:rsidP="00AE2B90">
      <w:pPr>
        <w:widowControl w:val="0"/>
        <w:spacing w:after="0" w:line="240" w:lineRule="auto"/>
        <w:ind w:firstLine="540"/>
        <w:jc w:val="both"/>
        <w:rPr>
          <w:rFonts w:ascii="Times New Roman" w:eastAsia="Times New Roman" w:hAnsi="Times New Roman"/>
          <w:color w:val="000000" w:themeColor="text1"/>
          <w:sz w:val="24"/>
          <w:lang w:eastAsia="ru-RU"/>
        </w:rPr>
      </w:pPr>
      <w:r w:rsidRPr="00AE2B90">
        <w:rPr>
          <w:rFonts w:ascii="Times New Roman" w:eastAsia="Times New Roman" w:hAnsi="Times New Roman"/>
          <w:color w:val="000000" w:themeColor="text1"/>
          <w:sz w:val="24"/>
          <w:lang w:eastAsia="ru-RU"/>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204385F" w14:textId="77777777" w:rsidR="00015BF7" w:rsidRPr="00AE2B90" w:rsidRDefault="00015BF7" w:rsidP="00AE2B90">
      <w:pPr>
        <w:widowControl w:val="0"/>
        <w:spacing w:after="0" w:line="240" w:lineRule="auto"/>
        <w:ind w:firstLine="540"/>
        <w:jc w:val="both"/>
        <w:rPr>
          <w:rFonts w:ascii="Times New Roman" w:eastAsia="Times New Roman" w:hAnsi="Times New Roman"/>
          <w:color w:val="000000" w:themeColor="text1"/>
          <w:sz w:val="24"/>
          <w:lang w:eastAsia="ru-RU"/>
        </w:rPr>
      </w:pPr>
      <w:r w:rsidRPr="00AE2B90">
        <w:rPr>
          <w:rFonts w:ascii="Times New Roman" w:eastAsia="Times New Roman" w:hAnsi="Times New Roman"/>
          <w:color w:val="000000" w:themeColor="text1"/>
          <w:sz w:val="24"/>
          <w:lang w:eastAsia="ru-RU"/>
        </w:rPr>
        <w:t>13.3.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14:paraId="66F36D60" w14:textId="77777777" w:rsidR="00015BF7" w:rsidRPr="00AE2B90" w:rsidRDefault="00015BF7" w:rsidP="00AE2B90">
      <w:pPr>
        <w:widowControl w:val="0"/>
        <w:spacing w:after="0" w:line="240" w:lineRule="auto"/>
        <w:ind w:firstLine="540"/>
        <w:jc w:val="both"/>
        <w:rPr>
          <w:rFonts w:ascii="Calibri" w:eastAsia="Times New Roman" w:hAnsi="Calibri" w:cs="Calibri"/>
          <w:color w:val="000000" w:themeColor="text1"/>
          <w:sz w:val="24"/>
          <w:lang w:eastAsia="ru-RU"/>
        </w:rPr>
      </w:pPr>
      <w:r w:rsidRPr="00AE2B90">
        <w:rPr>
          <w:rFonts w:ascii="Times New Roman" w:eastAsia="Times New Roman" w:hAnsi="Times New Roman"/>
          <w:color w:val="000000" w:themeColor="text1"/>
          <w:sz w:val="24"/>
          <w:lang w:eastAsia="ru-RU"/>
        </w:rPr>
        <w:t xml:space="preserve">13.4. Изменение условий Контракта при его исполнении не допускается, за исключением случаев, предусмотренных </w:t>
      </w:r>
      <w:hyperlink r:id="rId16">
        <w:r w:rsidRPr="00AE2B90">
          <w:rPr>
            <w:rFonts w:ascii="Times New Roman" w:eastAsia="Times New Roman" w:hAnsi="Times New Roman"/>
            <w:color w:val="000000" w:themeColor="text1"/>
            <w:sz w:val="24"/>
            <w:lang w:eastAsia="ru-RU"/>
          </w:rPr>
          <w:t>статьей 95</w:t>
        </w:r>
      </w:hyperlink>
      <w:r w:rsidRPr="00AE2B90">
        <w:rPr>
          <w:rFonts w:ascii="Times New Roman" w:eastAsia="Times New Roman" w:hAnsi="Times New Roman"/>
          <w:color w:val="000000" w:themeColor="text1"/>
          <w:sz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23B7E60D" w14:textId="77777777" w:rsidR="00015BF7" w:rsidRPr="00AE2B90" w:rsidRDefault="00015BF7" w:rsidP="00AE2B90">
      <w:pPr>
        <w:widowControl w:val="0"/>
        <w:spacing w:after="0" w:line="240" w:lineRule="auto"/>
        <w:ind w:firstLine="540"/>
        <w:jc w:val="both"/>
        <w:rPr>
          <w:rFonts w:ascii="Times New Roman" w:eastAsia="Times New Roman" w:hAnsi="Times New Roman"/>
          <w:color w:val="000000" w:themeColor="text1"/>
          <w:sz w:val="24"/>
          <w:lang w:eastAsia="ru-RU"/>
        </w:rPr>
      </w:pPr>
      <w:r w:rsidRPr="00AE2B90">
        <w:rPr>
          <w:rFonts w:ascii="Times New Roman" w:eastAsia="Times New Roman" w:hAnsi="Times New Roman"/>
          <w:color w:val="000000" w:themeColor="text1"/>
          <w:sz w:val="24"/>
          <w:lang w:eastAsia="ru-RU"/>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610142F5" w14:textId="77777777" w:rsidR="00015BF7" w:rsidRPr="00AE2B90" w:rsidRDefault="00015BF7" w:rsidP="00AE2B90">
      <w:pPr>
        <w:widowControl w:val="0"/>
        <w:spacing w:after="0" w:line="240" w:lineRule="auto"/>
        <w:ind w:firstLine="540"/>
        <w:jc w:val="both"/>
        <w:rPr>
          <w:rFonts w:ascii="Times New Roman" w:eastAsia="Times New Roman" w:hAnsi="Times New Roman"/>
          <w:color w:val="000000" w:themeColor="text1"/>
          <w:sz w:val="24"/>
          <w:lang w:eastAsia="ru-RU"/>
        </w:rPr>
      </w:pPr>
      <w:r w:rsidRPr="00AE2B90">
        <w:rPr>
          <w:rFonts w:ascii="Times New Roman" w:eastAsia="Times New Roman" w:hAnsi="Times New Roman"/>
          <w:color w:val="000000" w:themeColor="text1"/>
          <w:sz w:val="24"/>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14:paraId="0872A0BA" w14:textId="77777777" w:rsidR="00015BF7" w:rsidRPr="00AE2B90" w:rsidRDefault="00015BF7" w:rsidP="00AE2B90">
      <w:pPr>
        <w:widowControl w:val="0"/>
        <w:spacing w:after="0" w:line="240" w:lineRule="auto"/>
        <w:ind w:firstLine="540"/>
        <w:jc w:val="both"/>
        <w:rPr>
          <w:rFonts w:ascii="Times New Roman" w:eastAsia="Times New Roman" w:hAnsi="Times New Roman"/>
          <w:color w:val="000000" w:themeColor="text1"/>
          <w:sz w:val="24"/>
          <w:lang w:eastAsia="ru-RU"/>
        </w:rPr>
      </w:pPr>
      <w:r w:rsidRPr="00AE2B90">
        <w:rPr>
          <w:rFonts w:ascii="Times New Roman" w:eastAsia="Times New Roman" w:hAnsi="Times New Roman"/>
          <w:color w:val="000000" w:themeColor="text1"/>
          <w:sz w:val="24"/>
          <w:lang w:eastAsia="ru-RU"/>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FBDD08B" w14:textId="6BC5498D" w:rsidR="00015BF7" w:rsidRPr="00AE2B90" w:rsidRDefault="00015BF7" w:rsidP="00AE2B90">
      <w:pPr>
        <w:widowControl w:val="0"/>
        <w:spacing w:after="0" w:line="240" w:lineRule="auto"/>
        <w:ind w:firstLine="540"/>
        <w:jc w:val="both"/>
        <w:rPr>
          <w:rFonts w:ascii="Times New Roman" w:eastAsia="Times New Roman" w:hAnsi="Times New Roman"/>
          <w:color w:val="000000" w:themeColor="text1"/>
          <w:sz w:val="24"/>
          <w:lang w:eastAsia="ru-RU"/>
        </w:rPr>
      </w:pPr>
      <w:bookmarkStart w:id="44" w:name="P1633"/>
      <w:bookmarkEnd w:id="44"/>
      <w:r w:rsidRPr="00AE2B90">
        <w:rPr>
          <w:rFonts w:ascii="Times New Roman" w:eastAsia="Times New Roman" w:hAnsi="Times New Roman"/>
          <w:color w:val="000000" w:themeColor="text1"/>
          <w:sz w:val="24"/>
          <w:lang w:eastAsia="ru-RU"/>
        </w:rPr>
        <w:t>13.7. Контракт составлен в форме электронного документа, подписанного усиленными электронными подписями Сторон.</w:t>
      </w:r>
    </w:p>
    <w:p w14:paraId="4FF62D07" w14:textId="3474EA8F" w:rsidR="00015BF7" w:rsidRPr="00AE2B90" w:rsidRDefault="009722BE" w:rsidP="00AE2B90">
      <w:pPr>
        <w:widowControl w:val="0"/>
        <w:spacing w:after="0" w:line="240" w:lineRule="auto"/>
        <w:jc w:val="center"/>
        <w:outlineLvl w:val="1"/>
        <w:rPr>
          <w:rFonts w:ascii="Times New Roman" w:eastAsia="Times New Roman" w:hAnsi="Times New Roman"/>
          <w:b/>
          <w:color w:val="000000" w:themeColor="text1"/>
          <w:sz w:val="24"/>
          <w:lang w:eastAsia="ru-RU"/>
        </w:rPr>
      </w:pPr>
      <w:r w:rsidRPr="00AE2B90">
        <w:rPr>
          <w:rFonts w:ascii="Times New Roman" w:eastAsia="Times New Roman" w:hAnsi="Times New Roman"/>
          <w:b/>
          <w:color w:val="000000" w:themeColor="text1"/>
          <w:sz w:val="24"/>
          <w:lang w:eastAsia="ru-RU"/>
        </w:rPr>
        <w:t>14</w:t>
      </w:r>
      <w:r w:rsidR="00015BF7" w:rsidRPr="00AE2B90">
        <w:rPr>
          <w:rFonts w:ascii="Times New Roman" w:eastAsia="Times New Roman" w:hAnsi="Times New Roman"/>
          <w:b/>
          <w:color w:val="000000" w:themeColor="text1"/>
          <w:sz w:val="24"/>
          <w:lang w:eastAsia="ru-RU"/>
        </w:rPr>
        <w:t>. Перечень приложений</w:t>
      </w:r>
    </w:p>
    <w:p w14:paraId="322A38CA" w14:textId="77777777" w:rsidR="00015BF7" w:rsidRPr="00AE2B90" w:rsidRDefault="00015BF7" w:rsidP="00AE2B90">
      <w:pPr>
        <w:widowControl w:val="0"/>
        <w:spacing w:after="0" w:line="240" w:lineRule="auto"/>
        <w:ind w:firstLine="540"/>
        <w:jc w:val="both"/>
        <w:rPr>
          <w:rFonts w:ascii="Times New Roman" w:eastAsia="Times New Roman" w:hAnsi="Times New Roman"/>
          <w:color w:val="000000" w:themeColor="text1"/>
          <w:sz w:val="24"/>
          <w:lang w:eastAsia="ru-RU"/>
        </w:rPr>
      </w:pPr>
      <w:r w:rsidRPr="00AE2B90">
        <w:rPr>
          <w:rFonts w:ascii="Times New Roman" w:eastAsia="Times New Roman" w:hAnsi="Times New Roman"/>
          <w:color w:val="000000" w:themeColor="text1"/>
          <w:sz w:val="24"/>
          <w:lang w:eastAsia="ru-RU"/>
        </w:rPr>
        <w:t>14.1. Неотъемлемой частью Контракта является следующее приложение:</w:t>
      </w:r>
    </w:p>
    <w:p w14:paraId="18D16FA8" w14:textId="77777777" w:rsidR="00015BF7" w:rsidRPr="00AE2B90" w:rsidRDefault="00015BF7" w:rsidP="00AE2B90">
      <w:pPr>
        <w:widowControl w:val="0"/>
        <w:spacing w:after="0" w:line="240" w:lineRule="auto"/>
        <w:ind w:firstLine="540"/>
        <w:jc w:val="both"/>
        <w:rPr>
          <w:rFonts w:ascii="Times New Roman" w:eastAsia="Times New Roman" w:hAnsi="Times New Roman"/>
          <w:color w:val="000000" w:themeColor="text1"/>
          <w:sz w:val="24"/>
          <w:lang w:eastAsia="ru-RU"/>
        </w:rPr>
      </w:pPr>
      <w:r w:rsidRPr="00AE2B90">
        <w:rPr>
          <w:rFonts w:ascii="Times New Roman" w:eastAsia="Times New Roman" w:hAnsi="Times New Roman"/>
          <w:color w:val="000000" w:themeColor="text1"/>
          <w:sz w:val="24"/>
          <w:lang w:eastAsia="ru-RU"/>
        </w:rPr>
        <w:t>Спецификация (Приложение № 1 к Контракту).</w:t>
      </w:r>
    </w:p>
    <w:p w14:paraId="35B54471" w14:textId="77777777" w:rsidR="00015BF7" w:rsidRPr="00AE2B90" w:rsidRDefault="00015BF7" w:rsidP="00AE2B90">
      <w:pPr>
        <w:widowControl w:val="0"/>
        <w:spacing w:after="0" w:line="240" w:lineRule="auto"/>
        <w:jc w:val="both"/>
        <w:rPr>
          <w:rFonts w:ascii="Times New Roman" w:eastAsia="Times New Roman" w:hAnsi="Times New Roman"/>
          <w:color w:val="000000" w:themeColor="text1"/>
          <w:sz w:val="24"/>
          <w:lang w:eastAsia="ru-RU"/>
        </w:rPr>
      </w:pPr>
    </w:p>
    <w:p w14:paraId="060F76AD" w14:textId="46FBE0C7" w:rsidR="00015BF7" w:rsidRPr="00AE2B90" w:rsidRDefault="009722BE" w:rsidP="00AE2B90">
      <w:pPr>
        <w:widowControl w:val="0"/>
        <w:spacing w:after="0" w:line="240" w:lineRule="auto"/>
        <w:jc w:val="center"/>
        <w:outlineLvl w:val="1"/>
        <w:rPr>
          <w:rFonts w:ascii="Times New Roman" w:eastAsia="Times New Roman" w:hAnsi="Times New Roman"/>
          <w:b/>
          <w:color w:val="000000" w:themeColor="text1"/>
          <w:sz w:val="24"/>
          <w:lang w:eastAsia="ru-RU"/>
        </w:rPr>
      </w:pPr>
      <w:r w:rsidRPr="00AE2B90">
        <w:rPr>
          <w:rFonts w:ascii="Times New Roman" w:eastAsia="Times New Roman" w:hAnsi="Times New Roman"/>
          <w:b/>
          <w:color w:val="000000" w:themeColor="text1"/>
          <w:sz w:val="24"/>
          <w:lang w:eastAsia="ru-RU"/>
        </w:rPr>
        <w:t>15</w:t>
      </w:r>
      <w:r w:rsidR="00015BF7" w:rsidRPr="00AE2B90">
        <w:rPr>
          <w:rFonts w:ascii="Times New Roman" w:eastAsia="Times New Roman" w:hAnsi="Times New Roman"/>
          <w:b/>
          <w:color w:val="000000" w:themeColor="text1"/>
          <w:sz w:val="24"/>
          <w:lang w:eastAsia="ru-RU"/>
        </w:rPr>
        <w:t>. Адреса и банковские реквизиты Сторон</w:t>
      </w:r>
    </w:p>
    <w:tbl>
      <w:tblPr>
        <w:tblW w:w="21358" w:type="dxa"/>
        <w:tblInd w:w="-5" w:type="dxa"/>
        <w:tblCellMar>
          <w:top w:w="102" w:type="dxa"/>
          <w:left w:w="62" w:type="dxa"/>
          <w:bottom w:w="102" w:type="dxa"/>
          <w:right w:w="62" w:type="dxa"/>
        </w:tblCellMar>
        <w:tblLook w:val="0000" w:firstRow="0" w:lastRow="0" w:firstColumn="0" w:lastColumn="0" w:noHBand="0" w:noVBand="0"/>
      </w:tblPr>
      <w:tblGrid>
        <w:gridCol w:w="10353"/>
        <w:gridCol w:w="11005"/>
      </w:tblGrid>
      <w:tr w:rsidR="00AE2B90" w:rsidRPr="00AE2B90" w14:paraId="44722777" w14:textId="77777777" w:rsidTr="00AE2B90">
        <w:tc>
          <w:tcPr>
            <w:tcW w:w="10353" w:type="dxa"/>
            <w:shd w:val="clear" w:color="auto" w:fill="auto"/>
          </w:tcPr>
          <w:tbl>
            <w:tblPr>
              <w:tblpPr w:leftFromText="180" w:rightFromText="180" w:vertAnchor="text" w:horzAnchor="margin" w:tblpY="116"/>
              <w:tblW w:w="9106" w:type="dxa"/>
              <w:tblLook w:val="04A0" w:firstRow="1" w:lastRow="0" w:firstColumn="1" w:lastColumn="0" w:noHBand="0" w:noVBand="1"/>
            </w:tblPr>
            <w:tblGrid>
              <w:gridCol w:w="5050"/>
              <w:gridCol w:w="4056"/>
            </w:tblGrid>
            <w:tr w:rsidR="00AE2B90" w:rsidRPr="00AE2B90" w14:paraId="2D6D6D26" w14:textId="77777777" w:rsidTr="00AE2B90">
              <w:trPr>
                <w:trHeight w:val="5745"/>
              </w:trPr>
              <w:tc>
                <w:tcPr>
                  <w:tcW w:w="5245" w:type="dxa"/>
                  <w:shd w:val="clear" w:color="auto" w:fill="auto"/>
                </w:tcPr>
                <w:p w14:paraId="557DAD36" w14:textId="77777777" w:rsidR="00E44567" w:rsidRPr="00AE2B90" w:rsidRDefault="00E44567" w:rsidP="00AE2B90">
                  <w:pPr>
                    <w:spacing w:after="0" w:line="240" w:lineRule="auto"/>
                    <w:ind w:right="429"/>
                    <w:rPr>
                      <w:rFonts w:ascii="Times New Roman" w:hAnsi="Times New Roman"/>
                      <w:b/>
                      <w:color w:val="000000" w:themeColor="text1"/>
                      <w:sz w:val="24"/>
                    </w:rPr>
                  </w:pPr>
                  <w:r w:rsidRPr="00AE2B90">
                    <w:rPr>
                      <w:rFonts w:ascii="Times New Roman" w:hAnsi="Times New Roman"/>
                      <w:b/>
                      <w:color w:val="000000" w:themeColor="text1"/>
                      <w:sz w:val="24"/>
                    </w:rPr>
                    <w:t>ЗАКАЗЧИК</w:t>
                  </w:r>
                </w:p>
                <w:p w14:paraId="516AD8D7" w14:textId="77777777" w:rsidR="00E44567" w:rsidRPr="00AE2B90" w:rsidRDefault="00E44567" w:rsidP="00AE2B90">
                  <w:pPr>
                    <w:spacing w:after="0" w:line="240" w:lineRule="auto"/>
                    <w:ind w:right="429"/>
                    <w:rPr>
                      <w:rFonts w:ascii="Times New Roman" w:hAnsi="Times New Roman"/>
                      <w:b/>
                      <w:color w:val="000000" w:themeColor="text1"/>
                      <w:sz w:val="24"/>
                    </w:rPr>
                  </w:pPr>
                </w:p>
                <w:p w14:paraId="0B0DA359" w14:textId="77777777" w:rsidR="00E44567" w:rsidRPr="00AE2B90" w:rsidRDefault="00E44567" w:rsidP="00AE2B90">
                  <w:pPr>
                    <w:tabs>
                      <w:tab w:val="left" w:pos="480"/>
                    </w:tabs>
                    <w:autoSpaceDE w:val="0"/>
                    <w:autoSpaceDN w:val="0"/>
                    <w:adjustRightInd w:val="0"/>
                    <w:spacing w:after="0" w:line="240" w:lineRule="auto"/>
                    <w:ind w:right="429"/>
                    <w:rPr>
                      <w:rFonts w:ascii="Times New Roman" w:hAnsi="Times New Roman"/>
                      <w:b/>
                      <w:color w:val="000000" w:themeColor="text1"/>
                      <w:sz w:val="24"/>
                    </w:rPr>
                  </w:pPr>
                  <w:r w:rsidRPr="00AE2B90">
                    <w:rPr>
                      <w:rFonts w:ascii="Times New Roman" w:hAnsi="Times New Roman"/>
                      <w:b/>
                      <w:color w:val="000000" w:themeColor="text1"/>
                      <w:sz w:val="24"/>
                    </w:rPr>
                    <w:t>Государственное бюджетное образовательное</w:t>
                  </w:r>
                </w:p>
                <w:p w14:paraId="25404EBF" w14:textId="77777777" w:rsidR="00E44567" w:rsidRPr="00AE2B90" w:rsidRDefault="00E44567" w:rsidP="00AE2B90">
                  <w:pPr>
                    <w:tabs>
                      <w:tab w:val="left" w:pos="480"/>
                    </w:tabs>
                    <w:autoSpaceDE w:val="0"/>
                    <w:autoSpaceDN w:val="0"/>
                    <w:adjustRightInd w:val="0"/>
                    <w:spacing w:after="0" w:line="240" w:lineRule="auto"/>
                    <w:ind w:right="429"/>
                    <w:rPr>
                      <w:rFonts w:ascii="Times New Roman" w:hAnsi="Times New Roman"/>
                      <w:b/>
                      <w:color w:val="000000" w:themeColor="text1"/>
                      <w:sz w:val="24"/>
                    </w:rPr>
                  </w:pPr>
                  <w:proofErr w:type="gramStart"/>
                  <w:r w:rsidRPr="00AE2B90">
                    <w:rPr>
                      <w:rFonts w:ascii="Times New Roman" w:hAnsi="Times New Roman"/>
                      <w:b/>
                      <w:color w:val="000000" w:themeColor="text1"/>
                      <w:sz w:val="24"/>
                    </w:rPr>
                    <w:t>учреждение</w:t>
                  </w:r>
                  <w:proofErr w:type="gramEnd"/>
                  <w:r w:rsidRPr="00AE2B90">
                    <w:rPr>
                      <w:rFonts w:ascii="Times New Roman" w:hAnsi="Times New Roman"/>
                      <w:b/>
                      <w:color w:val="000000" w:themeColor="text1"/>
                      <w:sz w:val="24"/>
                    </w:rPr>
                    <w:t xml:space="preserve"> высшего образования</w:t>
                  </w:r>
                </w:p>
                <w:p w14:paraId="2F19BED1" w14:textId="77777777" w:rsidR="00E44567" w:rsidRPr="00AE2B90" w:rsidRDefault="00E44567" w:rsidP="00AE2B90">
                  <w:pPr>
                    <w:tabs>
                      <w:tab w:val="left" w:pos="480"/>
                    </w:tabs>
                    <w:autoSpaceDE w:val="0"/>
                    <w:autoSpaceDN w:val="0"/>
                    <w:adjustRightInd w:val="0"/>
                    <w:spacing w:after="0" w:line="240" w:lineRule="auto"/>
                    <w:ind w:right="429"/>
                    <w:rPr>
                      <w:rFonts w:ascii="Times New Roman" w:hAnsi="Times New Roman"/>
                      <w:b/>
                      <w:color w:val="000000" w:themeColor="text1"/>
                      <w:sz w:val="24"/>
                    </w:rPr>
                  </w:pPr>
                  <w:r w:rsidRPr="00AE2B90">
                    <w:rPr>
                      <w:rFonts w:ascii="Times New Roman" w:hAnsi="Times New Roman"/>
                      <w:b/>
                      <w:color w:val="000000" w:themeColor="text1"/>
                      <w:sz w:val="24"/>
                    </w:rPr>
                    <w:t>«Нижегородский государственный инженерно-</w:t>
                  </w:r>
                </w:p>
                <w:p w14:paraId="09BA3211" w14:textId="77777777" w:rsidR="00E44567" w:rsidRPr="00AE2B90" w:rsidRDefault="00E44567" w:rsidP="00AE2B90">
                  <w:pPr>
                    <w:tabs>
                      <w:tab w:val="left" w:pos="480"/>
                    </w:tabs>
                    <w:autoSpaceDE w:val="0"/>
                    <w:autoSpaceDN w:val="0"/>
                    <w:adjustRightInd w:val="0"/>
                    <w:spacing w:after="0" w:line="240" w:lineRule="auto"/>
                    <w:ind w:right="429"/>
                    <w:rPr>
                      <w:rFonts w:ascii="Times New Roman" w:hAnsi="Times New Roman"/>
                      <w:b/>
                      <w:color w:val="000000" w:themeColor="text1"/>
                      <w:sz w:val="24"/>
                    </w:rPr>
                  </w:pPr>
                  <w:proofErr w:type="gramStart"/>
                  <w:r w:rsidRPr="00AE2B90">
                    <w:rPr>
                      <w:rFonts w:ascii="Times New Roman" w:hAnsi="Times New Roman"/>
                      <w:b/>
                      <w:color w:val="000000" w:themeColor="text1"/>
                      <w:sz w:val="24"/>
                    </w:rPr>
                    <w:t>экономический</w:t>
                  </w:r>
                  <w:proofErr w:type="gramEnd"/>
                  <w:r w:rsidRPr="00AE2B90">
                    <w:rPr>
                      <w:rFonts w:ascii="Times New Roman" w:hAnsi="Times New Roman"/>
                      <w:b/>
                      <w:color w:val="000000" w:themeColor="text1"/>
                      <w:sz w:val="24"/>
                    </w:rPr>
                    <w:t xml:space="preserve"> университет»</w:t>
                  </w:r>
                </w:p>
                <w:p w14:paraId="471F7D5C" w14:textId="77777777" w:rsidR="00E44567" w:rsidRPr="00AE2B90" w:rsidRDefault="00E44567" w:rsidP="00AE2B90">
                  <w:pPr>
                    <w:shd w:val="clear" w:color="auto" w:fill="FFFFFF"/>
                    <w:tabs>
                      <w:tab w:val="left" w:pos="2242"/>
                    </w:tabs>
                    <w:suppressAutoHyphens/>
                    <w:spacing w:after="0" w:line="240" w:lineRule="auto"/>
                    <w:contextualSpacing/>
                    <w:rPr>
                      <w:rFonts w:ascii="Times New Roman" w:eastAsia="Calibri" w:hAnsi="Times New Roman"/>
                      <w:bCs/>
                      <w:color w:val="000000" w:themeColor="text1"/>
                      <w:sz w:val="24"/>
                      <w:shd w:val="clear" w:color="auto" w:fill="FFFFFF"/>
                      <w:lang w:eastAsia="hi-IN" w:bidi="hi-IN"/>
                    </w:rPr>
                  </w:pPr>
                  <w:r w:rsidRPr="00AE2B90">
                    <w:rPr>
                      <w:rFonts w:ascii="Times New Roman" w:eastAsia="Calibri" w:hAnsi="Times New Roman"/>
                      <w:bCs/>
                      <w:color w:val="000000" w:themeColor="text1"/>
                      <w:sz w:val="24"/>
                      <w:shd w:val="clear" w:color="auto" w:fill="FFFFFF"/>
                      <w:lang w:eastAsia="hi-IN" w:bidi="hi-IN"/>
                    </w:rPr>
                    <w:t>Юридический адрес: 606340, Нижегородская обл.,</w:t>
                  </w:r>
                </w:p>
                <w:p w14:paraId="1E18FB54" w14:textId="3386B049" w:rsidR="00E44567" w:rsidRPr="00AE2B90" w:rsidRDefault="00E44567" w:rsidP="00AE2B90">
                  <w:pPr>
                    <w:shd w:val="clear" w:color="auto" w:fill="FFFFFF"/>
                    <w:tabs>
                      <w:tab w:val="left" w:pos="2242"/>
                    </w:tabs>
                    <w:suppressAutoHyphens/>
                    <w:spacing w:after="0" w:line="240" w:lineRule="auto"/>
                    <w:contextualSpacing/>
                    <w:rPr>
                      <w:rFonts w:ascii="Times New Roman" w:eastAsia="Calibri" w:hAnsi="Times New Roman"/>
                      <w:bCs/>
                      <w:color w:val="000000" w:themeColor="text1"/>
                      <w:sz w:val="24"/>
                      <w:shd w:val="clear" w:color="auto" w:fill="FFFFFF"/>
                      <w:lang w:eastAsia="hi-IN" w:bidi="hi-IN"/>
                    </w:rPr>
                  </w:pPr>
                  <w:r w:rsidRPr="00AE2B90">
                    <w:rPr>
                      <w:rFonts w:ascii="Times New Roman" w:eastAsia="Calibri" w:hAnsi="Times New Roman"/>
                      <w:bCs/>
                      <w:color w:val="000000" w:themeColor="text1"/>
                      <w:sz w:val="24"/>
                      <w:shd w:val="clear" w:color="auto" w:fill="FFFFFF"/>
                      <w:lang w:eastAsia="hi-IN" w:bidi="hi-IN"/>
                    </w:rPr>
                    <w:t xml:space="preserve"> </w:t>
                  </w:r>
                  <w:r w:rsidR="001A1CA1" w:rsidRPr="00AE2B90">
                    <w:rPr>
                      <w:rFonts w:ascii="Times New Roman" w:eastAsia="Calibri" w:hAnsi="Times New Roman"/>
                      <w:bCs/>
                      <w:color w:val="000000" w:themeColor="text1"/>
                      <w:sz w:val="24"/>
                      <w:shd w:val="clear" w:color="auto" w:fill="FFFFFF"/>
                      <w:lang w:eastAsia="hi-IN" w:bidi="hi-IN"/>
                    </w:rPr>
                    <w:t>г</w:t>
                  </w:r>
                  <w:r w:rsidR="00F92852" w:rsidRPr="00AE2B90">
                    <w:rPr>
                      <w:rFonts w:ascii="Times New Roman" w:eastAsia="Calibri" w:hAnsi="Times New Roman"/>
                      <w:bCs/>
                      <w:color w:val="000000" w:themeColor="text1"/>
                      <w:sz w:val="24"/>
                      <w:shd w:val="clear" w:color="auto" w:fill="FFFFFF"/>
                      <w:lang w:eastAsia="hi-IN" w:bidi="hi-IN"/>
                    </w:rPr>
                    <w:t>.</w:t>
                  </w:r>
                  <w:r w:rsidRPr="00AE2B90">
                    <w:rPr>
                      <w:rFonts w:ascii="Times New Roman" w:eastAsia="Calibri" w:hAnsi="Times New Roman"/>
                      <w:bCs/>
                      <w:color w:val="000000" w:themeColor="text1"/>
                      <w:sz w:val="24"/>
                      <w:shd w:val="clear" w:color="auto" w:fill="FFFFFF"/>
                      <w:lang w:eastAsia="hi-IN" w:bidi="hi-IN"/>
                    </w:rPr>
                    <w:t xml:space="preserve"> Княгинино, ул. Октябрьская, 22а.</w:t>
                  </w:r>
                </w:p>
                <w:p w14:paraId="3F6E953D" w14:textId="77777777" w:rsidR="00E44567" w:rsidRPr="00AE2B90" w:rsidRDefault="00E44567" w:rsidP="00AE2B90">
                  <w:pPr>
                    <w:shd w:val="clear" w:color="auto" w:fill="FFFFFF"/>
                    <w:tabs>
                      <w:tab w:val="left" w:pos="2242"/>
                    </w:tabs>
                    <w:suppressAutoHyphens/>
                    <w:spacing w:after="0" w:line="240" w:lineRule="auto"/>
                    <w:contextualSpacing/>
                    <w:rPr>
                      <w:rFonts w:ascii="Times New Roman" w:eastAsia="Calibri" w:hAnsi="Times New Roman"/>
                      <w:bCs/>
                      <w:color w:val="000000" w:themeColor="text1"/>
                      <w:sz w:val="24"/>
                      <w:shd w:val="clear" w:color="auto" w:fill="FFFFFF"/>
                      <w:lang w:eastAsia="hi-IN" w:bidi="hi-IN"/>
                    </w:rPr>
                  </w:pPr>
                </w:p>
                <w:p w14:paraId="10602931" w14:textId="77777777" w:rsidR="00E44567" w:rsidRPr="00AE2B90" w:rsidRDefault="00E44567" w:rsidP="00AE2B90">
                  <w:pPr>
                    <w:shd w:val="clear" w:color="auto" w:fill="FFFFFF"/>
                    <w:suppressAutoHyphens/>
                    <w:spacing w:after="0" w:line="240" w:lineRule="auto"/>
                    <w:contextualSpacing/>
                    <w:rPr>
                      <w:rFonts w:ascii="Times New Roman" w:eastAsia="Calibri" w:hAnsi="Times New Roman"/>
                      <w:b/>
                      <w:bCs/>
                      <w:color w:val="000000" w:themeColor="text1"/>
                      <w:sz w:val="24"/>
                      <w:shd w:val="clear" w:color="auto" w:fill="FFFFFF"/>
                      <w:lang w:eastAsia="hi-IN" w:bidi="hi-IN"/>
                    </w:rPr>
                  </w:pPr>
                  <w:r w:rsidRPr="00AE2B90">
                    <w:rPr>
                      <w:rFonts w:ascii="Times New Roman" w:eastAsia="Calibri" w:hAnsi="Times New Roman"/>
                      <w:b/>
                      <w:bCs/>
                      <w:color w:val="000000" w:themeColor="text1"/>
                      <w:sz w:val="24"/>
                      <w:shd w:val="clear" w:color="auto" w:fill="FFFFFF"/>
                      <w:lang w:eastAsia="hi-IN" w:bidi="hi-IN"/>
                    </w:rPr>
                    <w:t>ПЛАТЕЛЬЩИК</w:t>
                  </w:r>
                </w:p>
                <w:p w14:paraId="54190315" w14:textId="77777777" w:rsidR="00E44567" w:rsidRPr="00AE2B90" w:rsidRDefault="00E44567" w:rsidP="00AE2B90">
                  <w:pPr>
                    <w:shd w:val="clear" w:color="auto" w:fill="FFFFFF"/>
                    <w:suppressAutoHyphens/>
                    <w:spacing w:after="0" w:line="240" w:lineRule="auto"/>
                    <w:contextualSpacing/>
                    <w:rPr>
                      <w:rFonts w:ascii="Times New Roman" w:eastAsia="Calibri" w:hAnsi="Times New Roman"/>
                      <w:bCs/>
                      <w:color w:val="000000" w:themeColor="text1"/>
                      <w:sz w:val="24"/>
                      <w:shd w:val="clear" w:color="auto" w:fill="FFFFFF"/>
                      <w:lang w:eastAsia="hi-IN" w:bidi="hi-IN"/>
                    </w:rPr>
                  </w:pPr>
                  <w:r w:rsidRPr="00AE2B90">
                    <w:rPr>
                      <w:rFonts w:ascii="Times New Roman" w:eastAsia="Calibri" w:hAnsi="Times New Roman"/>
                      <w:b/>
                      <w:bCs/>
                      <w:i/>
                      <w:color w:val="000000" w:themeColor="text1"/>
                      <w:sz w:val="24"/>
                      <w:shd w:val="clear" w:color="auto" w:fill="FFFFFF"/>
                      <w:lang w:eastAsia="hi-IN" w:bidi="hi-IN"/>
                    </w:rPr>
                    <w:t>ИПТД- филиал ГБОУ ВО НГИЭУ</w:t>
                  </w:r>
                </w:p>
                <w:p w14:paraId="5E982501" w14:textId="77777777" w:rsidR="00E44567" w:rsidRPr="00AE2B90" w:rsidRDefault="00E44567" w:rsidP="00AE2B90">
                  <w:pPr>
                    <w:shd w:val="clear" w:color="auto" w:fill="FFFFFF"/>
                    <w:suppressAutoHyphens/>
                    <w:spacing w:after="0" w:line="240" w:lineRule="auto"/>
                    <w:contextualSpacing/>
                    <w:rPr>
                      <w:rFonts w:ascii="Times New Roman" w:eastAsia="Calibri" w:hAnsi="Times New Roman"/>
                      <w:color w:val="000000" w:themeColor="text1"/>
                      <w:sz w:val="24"/>
                      <w:shd w:val="clear" w:color="auto" w:fill="FFFFFF"/>
                      <w:lang w:eastAsia="hi-IN" w:bidi="hi-IN"/>
                    </w:rPr>
                  </w:pPr>
                  <w:r w:rsidRPr="00AE2B90">
                    <w:rPr>
                      <w:rFonts w:ascii="Times New Roman" w:eastAsia="Calibri" w:hAnsi="Times New Roman"/>
                      <w:color w:val="000000" w:themeColor="text1"/>
                      <w:sz w:val="24"/>
                      <w:shd w:val="clear" w:color="auto" w:fill="FFFFFF"/>
                      <w:lang w:eastAsia="hi-IN" w:bidi="hi-IN"/>
                    </w:rPr>
                    <w:t>Фактический и почтовый адрес: 603062, г. Нижний Новгород,</w:t>
                  </w:r>
                </w:p>
                <w:p w14:paraId="0DD0722E" w14:textId="77777777" w:rsidR="00E44567" w:rsidRPr="00AE2B90" w:rsidRDefault="00E44567" w:rsidP="00AE2B90">
                  <w:pPr>
                    <w:shd w:val="clear" w:color="auto" w:fill="FFFFFF"/>
                    <w:suppressAutoHyphens/>
                    <w:spacing w:after="0" w:line="240" w:lineRule="auto"/>
                    <w:contextualSpacing/>
                    <w:rPr>
                      <w:rFonts w:ascii="Times New Roman" w:eastAsia="Calibri" w:hAnsi="Times New Roman"/>
                      <w:color w:val="000000" w:themeColor="text1"/>
                      <w:sz w:val="24"/>
                      <w:shd w:val="clear" w:color="auto" w:fill="FFFFFF"/>
                      <w:lang w:eastAsia="hi-IN" w:bidi="hi-IN"/>
                    </w:rPr>
                  </w:pPr>
                  <w:r w:rsidRPr="00AE2B90">
                    <w:rPr>
                      <w:rFonts w:ascii="Times New Roman" w:eastAsia="Calibri" w:hAnsi="Times New Roman"/>
                      <w:color w:val="000000" w:themeColor="text1"/>
                      <w:sz w:val="24"/>
                      <w:shd w:val="clear" w:color="auto" w:fill="FFFFFF"/>
                      <w:lang w:eastAsia="hi-IN" w:bidi="hi-IN"/>
                    </w:rPr>
                    <w:t xml:space="preserve"> ул. Горная, 13</w:t>
                  </w:r>
                </w:p>
                <w:p w14:paraId="10B907E2" w14:textId="77777777" w:rsidR="00E44567" w:rsidRPr="00AE2B90" w:rsidRDefault="00E44567" w:rsidP="00AE2B90">
                  <w:pPr>
                    <w:shd w:val="clear" w:color="auto" w:fill="FFFFFF"/>
                    <w:suppressAutoHyphens/>
                    <w:spacing w:after="0" w:line="240" w:lineRule="auto"/>
                    <w:contextualSpacing/>
                    <w:rPr>
                      <w:rFonts w:ascii="Times New Roman" w:eastAsia="Calibri" w:hAnsi="Times New Roman"/>
                      <w:color w:val="000000" w:themeColor="text1"/>
                      <w:sz w:val="24"/>
                      <w:shd w:val="clear" w:color="auto" w:fill="FFFFFF"/>
                      <w:lang w:eastAsia="hi-IN" w:bidi="hi-IN"/>
                    </w:rPr>
                  </w:pPr>
                  <w:r w:rsidRPr="00AE2B90">
                    <w:rPr>
                      <w:rFonts w:ascii="Times New Roman" w:eastAsia="Calibri" w:hAnsi="Times New Roman"/>
                      <w:color w:val="000000" w:themeColor="text1"/>
                      <w:sz w:val="24"/>
                      <w:shd w:val="clear" w:color="auto" w:fill="FFFFFF"/>
                      <w:lang w:eastAsia="hi-IN" w:bidi="hi-IN"/>
                    </w:rPr>
                    <w:t>ОГРН 103 520 123 5552</w:t>
                  </w:r>
                </w:p>
                <w:p w14:paraId="25703348" w14:textId="77777777" w:rsidR="00E44567" w:rsidRPr="00AE2B90" w:rsidRDefault="00E44567" w:rsidP="00AE2B90">
                  <w:pPr>
                    <w:shd w:val="clear" w:color="auto" w:fill="FFFFFF"/>
                    <w:suppressAutoHyphens/>
                    <w:spacing w:after="0" w:line="240" w:lineRule="auto"/>
                    <w:contextualSpacing/>
                    <w:rPr>
                      <w:rFonts w:ascii="Times New Roman" w:eastAsia="Calibri" w:hAnsi="Times New Roman"/>
                      <w:color w:val="000000" w:themeColor="text1"/>
                      <w:sz w:val="24"/>
                      <w:shd w:val="clear" w:color="auto" w:fill="FFFFFF"/>
                      <w:lang w:eastAsia="hi-IN" w:bidi="hi-IN"/>
                    </w:rPr>
                  </w:pPr>
                  <w:r w:rsidRPr="00AE2B90">
                    <w:rPr>
                      <w:rFonts w:ascii="Times New Roman" w:eastAsia="Calibri" w:hAnsi="Times New Roman"/>
                      <w:color w:val="000000" w:themeColor="text1"/>
                      <w:sz w:val="24"/>
                      <w:shd w:val="clear" w:color="auto" w:fill="FFFFFF"/>
                      <w:lang w:eastAsia="hi-IN" w:bidi="hi-IN"/>
                    </w:rPr>
                    <w:t>ИНН/КПП 5217003729/526143001</w:t>
                  </w:r>
                </w:p>
                <w:p w14:paraId="5C6C2440" w14:textId="77777777" w:rsidR="00E44567" w:rsidRPr="00AE2B90" w:rsidRDefault="00E44567" w:rsidP="00AE2B90">
                  <w:pPr>
                    <w:suppressAutoHyphens/>
                    <w:spacing w:after="0" w:line="240" w:lineRule="auto"/>
                    <w:ind w:right="34"/>
                    <w:contextualSpacing/>
                    <w:rPr>
                      <w:rFonts w:ascii="Times New Roman" w:eastAsia="Calibri" w:hAnsi="Times New Roman"/>
                      <w:color w:val="000000" w:themeColor="text1"/>
                      <w:sz w:val="24"/>
                      <w:lang w:eastAsia="ru-RU"/>
                    </w:rPr>
                  </w:pPr>
                  <w:r w:rsidRPr="00AE2B90">
                    <w:rPr>
                      <w:rFonts w:ascii="Times New Roman" w:eastAsia="Calibri" w:hAnsi="Times New Roman"/>
                      <w:color w:val="000000" w:themeColor="text1"/>
                      <w:sz w:val="24"/>
                      <w:lang w:eastAsia="ru-RU"/>
                    </w:rPr>
                    <w:t xml:space="preserve">Министерство финансов Нижегородской области </w:t>
                  </w:r>
                </w:p>
                <w:p w14:paraId="3BB795F3" w14:textId="77777777" w:rsidR="00E44567" w:rsidRPr="00AE2B90" w:rsidRDefault="00E44567" w:rsidP="00AE2B90">
                  <w:pPr>
                    <w:suppressAutoHyphens/>
                    <w:spacing w:after="0" w:line="240" w:lineRule="auto"/>
                    <w:ind w:right="34"/>
                    <w:contextualSpacing/>
                    <w:rPr>
                      <w:rFonts w:ascii="Times New Roman" w:eastAsia="Calibri" w:hAnsi="Times New Roman"/>
                      <w:color w:val="000000" w:themeColor="text1"/>
                      <w:sz w:val="24"/>
                      <w:lang w:eastAsia="ru-RU"/>
                    </w:rPr>
                  </w:pPr>
                  <w:r w:rsidRPr="00AE2B90">
                    <w:rPr>
                      <w:rFonts w:ascii="Times New Roman" w:eastAsia="Calibri" w:hAnsi="Times New Roman"/>
                      <w:color w:val="000000" w:themeColor="text1"/>
                      <w:sz w:val="24"/>
                      <w:lang w:eastAsia="ru-RU"/>
                    </w:rPr>
                    <w:t>(ИПТД- филиал ГБОУ ВО НГИЭУ)</w:t>
                  </w:r>
                </w:p>
                <w:p w14:paraId="0D0057EF" w14:textId="03DD8D4A" w:rsidR="00E44567" w:rsidRPr="00AE2B90" w:rsidRDefault="00AE2B90" w:rsidP="00AE2B90">
                  <w:pPr>
                    <w:suppressAutoHyphens/>
                    <w:spacing w:after="0" w:line="240" w:lineRule="auto"/>
                    <w:ind w:right="34"/>
                    <w:contextualSpacing/>
                    <w:rPr>
                      <w:rFonts w:ascii="Times New Roman" w:eastAsia="Calibri" w:hAnsi="Times New Roman"/>
                      <w:color w:val="000000" w:themeColor="text1"/>
                      <w:sz w:val="24"/>
                      <w:lang w:eastAsia="ru-RU"/>
                    </w:rPr>
                  </w:pPr>
                  <w:proofErr w:type="gramStart"/>
                  <w:r w:rsidRPr="00AE2B90">
                    <w:rPr>
                      <w:rFonts w:ascii="Times New Roman" w:eastAsia="Calibri" w:hAnsi="Times New Roman"/>
                      <w:color w:val="000000" w:themeColor="text1"/>
                      <w:sz w:val="24"/>
                      <w:lang w:eastAsia="ru-RU"/>
                    </w:rPr>
                    <w:t>л</w:t>
                  </w:r>
                  <w:proofErr w:type="gramEnd"/>
                  <w:r w:rsidRPr="00AE2B90">
                    <w:rPr>
                      <w:rFonts w:ascii="Times New Roman" w:eastAsia="Calibri" w:hAnsi="Times New Roman"/>
                      <w:color w:val="000000" w:themeColor="text1"/>
                      <w:sz w:val="24"/>
                      <w:lang w:eastAsia="ru-RU"/>
                    </w:rPr>
                    <w:t>/с 20</w:t>
                  </w:r>
                  <w:r w:rsidR="00E44567" w:rsidRPr="00AE2B90">
                    <w:rPr>
                      <w:rFonts w:ascii="Times New Roman" w:eastAsia="Calibri" w:hAnsi="Times New Roman"/>
                      <w:color w:val="000000" w:themeColor="text1"/>
                      <w:sz w:val="24"/>
                      <w:lang w:eastAsia="ru-RU"/>
                    </w:rPr>
                    <w:t> 004 040 340</w:t>
                  </w:r>
                </w:p>
                <w:p w14:paraId="613A1854" w14:textId="77777777" w:rsidR="00E44567" w:rsidRPr="00AE2B90" w:rsidRDefault="00E44567" w:rsidP="00AE2B90">
                  <w:pPr>
                    <w:suppressAutoHyphens/>
                    <w:spacing w:after="0" w:line="240" w:lineRule="auto"/>
                    <w:ind w:right="34"/>
                    <w:contextualSpacing/>
                    <w:rPr>
                      <w:rFonts w:ascii="Times New Roman" w:eastAsia="Calibri" w:hAnsi="Times New Roman"/>
                      <w:color w:val="000000" w:themeColor="text1"/>
                      <w:sz w:val="24"/>
                      <w:lang w:eastAsia="ru-RU"/>
                    </w:rPr>
                  </w:pPr>
                  <w:r w:rsidRPr="00AE2B90">
                    <w:rPr>
                      <w:rFonts w:ascii="Times New Roman" w:eastAsia="Calibri" w:hAnsi="Times New Roman"/>
                      <w:color w:val="000000" w:themeColor="text1"/>
                      <w:sz w:val="24"/>
                      <w:lang w:eastAsia="ru-RU"/>
                    </w:rPr>
                    <w:t>Казначейский счет (расчетный счет) 03224643220000003200</w:t>
                  </w:r>
                </w:p>
                <w:p w14:paraId="0CC44AAD" w14:textId="77777777" w:rsidR="00E44567" w:rsidRPr="00AE2B90" w:rsidRDefault="00E44567" w:rsidP="00AE2B90">
                  <w:pPr>
                    <w:suppressAutoHyphens/>
                    <w:spacing w:after="0" w:line="240" w:lineRule="auto"/>
                    <w:ind w:right="34"/>
                    <w:contextualSpacing/>
                    <w:rPr>
                      <w:rFonts w:ascii="Times New Roman" w:eastAsia="Calibri" w:hAnsi="Times New Roman"/>
                      <w:color w:val="000000" w:themeColor="text1"/>
                      <w:sz w:val="24"/>
                      <w:lang w:eastAsia="ru-RU"/>
                    </w:rPr>
                  </w:pPr>
                  <w:r w:rsidRPr="00AE2B90">
                    <w:rPr>
                      <w:rFonts w:ascii="Times New Roman" w:eastAsia="Calibri" w:hAnsi="Times New Roman"/>
                      <w:color w:val="000000" w:themeColor="text1"/>
                      <w:sz w:val="24"/>
                      <w:lang w:eastAsia="ru-RU"/>
                    </w:rPr>
                    <w:t>Единый казначейский счет (</w:t>
                  </w:r>
                  <w:proofErr w:type="spellStart"/>
                  <w:r w:rsidRPr="00AE2B90">
                    <w:rPr>
                      <w:rFonts w:ascii="Times New Roman" w:eastAsia="Calibri" w:hAnsi="Times New Roman"/>
                      <w:color w:val="000000" w:themeColor="text1"/>
                      <w:sz w:val="24"/>
                      <w:lang w:eastAsia="ru-RU"/>
                    </w:rPr>
                    <w:t>кор.счет</w:t>
                  </w:r>
                  <w:proofErr w:type="spellEnd"/>
                  <w:r w:rsidRPr="00AE2B90">
                    <w:rPr>
                      <w:rFonts w:ascii="Times New Roman" w:eastAsia="Calibri" w:hAnsi="Times New Roman"/>
                      <w:color w:val="000000" w:themeColor="text1"/>
                      <w:sz w:val="24"/>
                      <w:lang w:eastAsia="ru-RU"/>
                    </w:rPr>
                    <w:t>)    40102810745370000024</w:t>
                  </w:r>
                </w:p>
                <w:p w14:paraId="6171817F" w14:textId="77777777" w:rsidR="00E44567" w:rsidRPr="00AE2B90" w:rsidRDefault="00E44567" w:rsidP="00AE2B90">
                  <w:pPr>
                    <w:suppressAutoHyphens/>
                    <w:spacing w:after="0" w:line="240" w:lineRule="auto"/>
                    <w:ind w:right="34"/>
                    <w:contextualSpacing/>
                    <w:rPr>
                      <w:rFonts w:ascii="Times New Roman" w:eastAsia="Calibri" w:hAnsi="Times New Roman"/>
                      <w:color w:val="000000" w:themeColor="text1"/>
                      <w:sz w:val="24"/>
                      <w:lang w:eastAsia="ru-RU"/>
                    </w:rPr>
                  </w:pPr>
                  <w:r w:rsidRPr="00AE2B90">
                    <w:rPr>
                      <w:rFonts w:ascii="Times New Roman" w:eastAsia="Calibri" w:hAnsi="Times New Roman"/>
                      <w:color w:val="000000" w:themeColor="text1"/>
                      <w:sz w:val="24"/>
                      <w:lang w:eastAsia="ru-RU"/>
                    </w:rPr>
                    <w:t>Наименование банка: Волго-Вятское ГУ Банка России //</w:t>
                  </w:r>
                </w:p>
                <w:p w14:paraId="5A81DD3F" w14:textId="77777777" w:rsidR="00E44567" w:rsidRPr="00AE2B90" w:rsidRDefault="00E44567" w:rsidP="00AE2B90">
                  <w:pPr>
                    <w:suppressAutoHyphens/>
                    <w:spacing w:after="0" w:line="240" w:lineRule="auto"/>
                    <w:ind w:right="34"/>
                    <w:contextualSpacing/>
                    <w:rPr>
                      <w:rFonts w:ascii="Times New Roman" w:eastAsia="Calibri" w:hAnsi="Times New Roman"/>
                      <w:color w:val="000000" w:themeColor="text1"/>
                      <w:sz w:val="24"/>
                      <w:lang w:eastAsia="ru-RU"/>
                    </w:rPr>
                  </w:pPr>
                  <w:r w:rsidRPr="00AE2B90">
                    <w:rPr>
                      <w:rFonts w:ascii="Times New Roman" w:eastAsia="Calibri" w:hAnsi="Times New Roman"/>
                      <w:color w:val="000000" w:themeColor="text1"/>
                      <w:sz w:val="24"/>
                      <w:lang w:eastAsia="ru-RU"/>
                    </w:rPr>
                    <w:t xml:space="preserve"> УФК по Нижегородской области г. Нижний Новгород</w:t>
                  </w:r>
                </w:p>
                <w:p w14:paraId="43119A3F" w14:textId="77777777" w:rsidR="00E44567" w:rsidRPr="00AE2B90" w:rsidRDefault="00E44567" w:rsidP="00AE2B90">
                  <w:pPr>
                    <w:suppressAutoHyphens/>
                    <w:spacing w:after="0" w:line="240" w:lineRule="auto"/>
                    <w:ind w:right="34"/>
                    <w:contextualSpacing/>
                    <w:rPr>
                      <w:rFonts w:ascii="Times New Roman" w:eastAsia="Calibri" w:hAnsi="Times New Roman"/>
                      <w:color w:val="000000" w:themeColor="text1"/>
                      <w:sz w:val="24"/>
                      <w:lang w:eastAsia="ru-RU"/>
                    </w:rPr>
                  </w:pPr>
                  <w:r w:rsidRPr="00AE2B90">
                    <w:rPr>
                      <w:rFonts w:ascii="Times New Roman" w:eastAsia="Calibri" w:hAnsi="Times New Roman"/>
                      <w:color w:val="000000" w:themeColor="text1"/>
                      <w:sz w:val="24"/>
                      <w:lang w:eastAsia="ru-RU"/>
                    </w:rPr>
                    <w:t>БИК   012202102</w:t>
                  </w:r>
                </w:p>
                <w:p w14:paraId="15572CFE" w14:textId="77777777" w:rsidR="00E44567" w:rsidRPr="00AE2B90" w:rsidRDefault="00E44567" w:rsidP="00AE2B90">
                  <w:pPr>
                    <w:suppressAutoHyphens/>
                    <w:spacing w:after="0" w:line="240" w:lineRule="auto"/>
                    <w:ind w:right="34"/>
                    <w:contextualSpacing/>
                    <w:rPr>
                      <w:rFonts w:ascii="Times New Roman" w:eastAsia="Calibri" w:hAnsi="Times New Roman"/>
                      <w:color w:val="000000" w:themeColor="text1"/>
                      <w:sz w:val="24"/>
                      <w:lang w:eastAsia="ru-RU"/>
                    </w:rPr>
                  </w:pPr>
                  <w:r w:rsidRPr="00AE2B90">
                    <w:rPr>
                      <w:rFonts w:ascii="Times New Roman" w:eastAsia="Calibri" w:hAnsi="Times New Roman"/>
                      <w:color w:val="000000" w:themeColor="text1"/>
                      <w:sz w:val="24"/>
                      <w:lang w:eastAsia="ru-RU"/>
                    </w:rPr>
                    <w:t>ОКПО</w:t>
                  </w:r>
                  <w:r w:rsidRPr="00AE2B90">
                    <w:rPr>
                      <w:rFonts w:ascii="Times New Roman" w:eastAsia="Calibri" w:hAnsi="Times New Roman"/>
                      <w:b/>
                      <w:color w:val="000000" w:themeColor="text1"/>
                      <w:sz w:val="24"/>
                      <w:lang w:eastAsia="ru-RU"/>
                    </w:rPr>
                    <w:t xml:space="preserve"> </w:t>
                  </w:r>
                  <w:r w:rsidRPr="00AE2B90">
                    <w:rPr>
                      <w:rFonts w:ascii="Times New Roman" w:eastAsia="Calibri" w:hAnsi="Times New Roman"/>
                      <w:color w:val="000000" w:themeColor="text1"/>
                      <w:sz w:val="24"/>
                      <w:lang w:eastAsia="ru-RU"/>
                    </w:rPr>
                    <w:t>02535567</w:t>
                  </w:r>
                </w:p>
                <w:p w14:paraId="4C65D866" w14:textId="77777777" w:rsidR="00E44567" w:rsidRPr="00AE2B90" w:rsidRDefault="00E44567" w:rsidP="00AE2B90">
                  <w:pPr>
                    <w:spacing w:after="0" w:line="240" w:lineRule="auto"/>
                    <w:rPr>
                      <w:rFonts w:ascii="Times New Roman" w:hAnsi="Times New Roman"/>
                      <w:color w:val="000000" w:themeColor="text1"/>
                      <w:sz w:val="24"/>
                      <w:lang w:eastAsia="ru-RU"/>
                    </w:rPr>
                  </w:pPr>
                  <w:r w:rsidRPr="00AE2B90">
                    <w:rPr>
                      <w:rFonts w:ascii="Times New Roman" w:hAnsi="Times New Roman"/>
                      <w:color w:val="000000" w:themeColor="text1"/>
                      <w:sz w:val="24"/>
                      <w:lang w:eastAsia="ru-RU"/>
                    </w:rPr>
                    <w:t>Тел./факс: 8 (831) 282-30-66</w:t>
                  </w:r>
                </w:p>
                <w:p w14:paraId="7906F0A6" w14:textId="47EB023E" w:rsidR="00E44567" w:rsidRPr="00AE2B90" w:rsidRDefault="00E44567" w:rsidP="00AE2B90">
                  <w:pPr>
                    <w:spacing w:after="0" w:line="240" w:lineRule="auto"/>
                    <w:rPr>
                      <w:rFonts w:ascii="Times New Roman" w:hAnsi="Times New Roman"/>
                      <w:color w:val="000000" w:themeColor="text1"/>
                      <w:sz w:val="24"/>
                    </w:rPr>
                  </w:pPr>
                  <w:r w:rsidRPr="00AE2B90">
                    <w:rPr>
                      <w:rFonts w:ascii="Times New Roman" w:hAnsi="Times New Roman"/>
                      <w:color w:val="000000" w:themeColor="text1"/>
                      <w:sz w:val="24"/>
                      <w:lang w:eastAsia="ru-RU"/>
                    </w:rPr>
                    <w:t>Адрес электронной почты: buh-iptd@mail.ru</w:t>
                  </w:r>
                </w:p>
                <w:p w14:paraId="1A4B0D36" w14:textId="77777777" w:rsidR="00E44567" w:rsidRPr="00AE2B90" w:rsidRDefault="00E44567" w:rsidP="00AE2B90">
                  <w:pPr>
                    <w:spacing w:after="0" w:line="240" w:lineRule="auto"/>
                    <w:ind w:right="429"/>
                    <w:rPr>
                      <w:rFonts w:ascii="Times New Roman" w:hAnsi="Times New Roman"/>
                      <w:color w:val="000000" w:themeColor="text1"/>
                      <w:sz w:val="24"/>
                    </w:rPr>
                  </w:pPr>
                  <w:r w:rsidRPr="00AE2B90">
                    <w:rPr>
                      <w:rFonts w:ascii="Times New Roman" w:hAnsi="Times New Roman"/>
                      <w:color w:val="000000" w:themeColor="text1"/>
                      <w:sz w:val="24"/>
                    </w:rPr>
                    <w:t xml:space="preserve">Директор ИПТД – </w:t>
                  </w:r>
                </w:p>
                <w:p w14:paraId="2581DCC6" w14:textId="77777777" w:rsidR="009722BE" w:rsidRPr="00AE2B90" w:rsidRDefault="00E44567" w:rsidP="00AE2B90">
                  <w:pPr>
                    <w:spacing w:after="0" w:line="240" w:lineRule="auto"/>
                    <w:ind w:right="429"/>
                    <w:rPr>
                      <w:rFonts w:ascii="Times New Roman" w:hAnsi="Times New Roman"/>
                      <w:color w:val="000000" w:themeColor="text1"/>
                      <w:sz w:val="24"/>
                    </w:rPr>
                  </w:pPr>
                  <w:proofErr w:type="gramStart"/>
                  <w:r w:rsidRPr="00AE2B90">
                    <w:rPr>
                      <w:rFonts w:ascii="Times New Roman" w:hAnsi="Times New Roman"/>
                      <w:color w:val="000000" w:themeColor="text1"/>
                      <w:sz w:val="24"/>
                    </w:rPr>
                    <w:t>филиала</w:t>
                  </w:r>
                  <w:proofErr w:type="gramEnd"/>
                  <w:r w:rsidRPr="00AE2B90">
                    <w:rPr>
                      <w:rFonts w:ascii="Times New Roman" w:hAnsi="Times New Roman"/>
                      <w:color w:val="000000" w:themeColor="text1"/>
                      <w:sz w:val="24"/>
                    </w:rPr>
                    <w:t xml:space="preserve"> ГБОУ ВО НГИЭУ _________________  В.А. Козлов         </w:t>
                  </w:r>
                </w:p>
                <w:p w14:paraId="3AB77E0C" w14:textId="77777777" w:rsidR="009722BE" w:rsidRPr="00AE2B90" w:rsidRDefault="009722BE" w:rsidP="00AE2B90">
                  <w:pPr>
                    <w:spacing w:after="0" w:line="240" w:lineRule="auto"/>
                    <w:ind w:right="429"/>
                    <w:rPr>
                      <w:rFonts w:ascii="Times New Roman" w:hAnsi="Times New Roman"/>
                      <w:color w:val="000000" w:themeColor="text1"/>
                      <w:sz w:val="24"/>
                    </w:rPr>
                  </w:pPr>
                </w:p>
                <w:p w14:paraId="4C46A2AA" w14:textId="01FF5048" w:rsidR="00E44567" w:rsidRPr="00AE2B90" w:rsidRDefault="00E44567" w:rsidP="00AE2B90">
                  <w:pPr>
                    <w:spacing w:after="0" w:line="240" w:lineRule="auto"/>
                    <w:ind w:right="429"/>
                    <w:rPr>
                      <w:rFonts w:ascii="Times New Roman" w:hAnsi="Times New Roman"/>
                      <w:color w:val="000000" w:themeColor="text1"/>
                      <w:sz w:val="24"/>
                    </w:rPr>
                  </w:pPr>
                  <w:r w:rsidRPr="00AE2B90">
                    <w:rPr>
                      <w:rFonts w:ascii="Times New Roman" w:hAnsi="Times New Roman"/>
                      <w:color w:val="000000" w:themeColor="text1"/>
                      <w:sz w:val="24"/>
                    </w:rPr>
                    <w:t xml:space="preserve">                         </w:t>
                  </w:r>
                  <w:r w:rsidRPr="00AE2B90">
                    <w:rPr>
                      <w:rFonts w:ascii="Times New Roman" w:hAnsi="Times New Roman"/>
                      <w:color w:val="000000" w:themeColor="text1"/>
                      <w:sz w:val="24"/>
                    </w:rPr>
                    <w:tab/>
                  </w:r>
                </w:p>
              </w:tc>
              <w:tc>
                <w:tcPr>
                  <w:tcW w:w="3861" w:type="dxa"/>
                  <w:shd w:val="clear" w:color="auto" w:fill="auto"/>
                </w:tcPr>
                <w:p w14:paraId="4CDB29A0" w14:textId="77777777" w:rsidR="00E44567" w:rsidRPr="00AE2B90" w:rsidRDefault="00E44567" w:rsidP="00AE2B90">
                  <w:pPr>
                    <w:spacing w:after="0" w:line="240" w:lineRule="auto"/>
                    <w:ind w:right="142"/>
                    <w:rPr>
                      <w:rFonts w:ascii="Times New Roman" w:hAnsi="Times New Roman"/>
                      <w:b/>
                      <w:color w:val="000000" w:themeColor="text1"/>
                      <w:sz w:val="24"/>
                    </w:rPr>
                  </w:pPr>
                  <w:r w:rsidRPr="00AE2B90">
                    <w:rPr>
                      <w:rFonts w:ascii="Times New Roman" w:hAnsi="Times New Roman"/>
                      <w:b/>
                      <w:color w:val="000000" w:themeColor="text1"/>
                      <w:sz w:val="24"/>
                    </w:rPr>
                    <w:t>ПОСТАВЩИК</w:t>
                  </w:r>
                </w:p>
                <w:p w14:paraId="0ED8BF1D" w14:textId="77777777" w:rsidR="00E44567" w:rsidRPr="00AE2B90" w:rsidRDefault="00E44567" w:rsidP="00AE2B90">
                  <w:pPr>
                    <w:spacing w:after="0" w:line="240" w:lineRule="auto"/>
                    <w:ind w:right="429"/>
                    <w:rPr>
                      <w:rFonts w:ascii="Times New Roman" w:hAnsi="Times New Roman"/>
                      <w:b/>
                      <w:color w:val="000000" w:themeColor="text1"/>
                      <w:sz w:val="24"/>
                    </w:rPr>
                  </w:pPr>
                </w:p>
                <w:p w14:paraId="402D97F5" w14:textId="3A95C71E" w:rsidR="009722BE" w:rsidRPr="00AE2B90" w:rsidRDefault="009722BE" w:rsidP="00AE2B90">
                  <w:pPr>
                    <w:spacing w:after="0" w:line="240" w:lineRule="auto"/>
                    <w:rPr>
                      <w:rFonts w:ascii="Times New Roman" w:eastAsia="Calibri" w:hAnsi="Times New Roman"/>
                      <w:color w:val="000000" w:themeColor="text1"/>
                      <w:sz w:val="24"/>
                    </w:rPr>
                  </w:pPr>
                  <w:r w:rsidRPr="00AE2B90">
                    <w:rPr>
                      <w:rFonts w:ascii="Times New Roman" w:eastAsia="Calibri" w:hAnsi="Times New Roman"/>
                      <w:color w:val="000000" w:themeColor="text1"/>
                      <w:sz w:val="24"/>
                    </w:rPr>
                    <w:t xml:space="preserve">Полное наименование организации – Поставщика                     </w:t>
                  </w:r>
                  <w:proofErr w:type="gramStart"/>
                  <w:r w:rsidRPr="00AE2B90">
                    <w:rPr>
                      <w:rFonts w:ascii="Times New Roman" w:eastAsia="Calibri" w:hAnsi="Times New Roman"/>
                      <w:color w:val="000000" w:themeColor="text1"/>
                      <w:sz w:val="24"/>
                    </w:rPr>
                    <w:t xml:space="preserve">   (</w:t>
                  </w:r>
                  <w:proofErr w:type="gramEnd"/>
                  <w:r w:rsidRPr="00AE2B90">
                    <w:rPr>
                      <w:rFonts w:ascii="Times New Roman" w:eastAsia="Calibri" w:hAnsi="Times New Roman"/>
                      <w:color w:val="000000" w:themeColor="text1"/>
                      <w:sz w:val="24"/>
                    </w:rPr>
                    <w:t>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w:t>
                  </w:r>
                </w:p>
                <w:p w14:paraId="302B6972" w14:textId="77777777" w:rsidR="009722BE" w:rsidRPr="00AE2B90" w:rsidRDefault="009722BE" w:rsidP="00AE2B90">
                  <w:pPr>
                    <w:spacing w:after="0" w:line="240" w:lineRule="auto"/>
                    <w:rPr>
                      <w:rFonts w:ascii="Times New Roman" w:eastAsia="Calibri" w:hAnsi="Times New Roman"/>
                      <w:color w:val="000000" w:themeColor="text1"/>
                      <w:sz w:val="24"/>
                    </w:rPr>
                  </w:pPr>
                  <w:r w:rsidRPr="00AE2B90">
                    <w:rPr>
                      <w:rFonts w:ascii="Times New Roman" w:eastAsia="Calibri" w:hAnsi="Times New Roman"/>
                      <w:color w:val="000000" w:themeColor="text1"/>
                      <w:sz w:val="24"/>
                    </w:rPr>
                    <w:t>Адрес местонахождения: ___________</w:t>
                  </w:r>
                </w:p>
                <w:p w14:paraId="0C791348" w14:textId="77777777" w:rsidR="009722BE" w:rsidRPr="00AE2B90" w:rsidRDefault="009722BE" w:rsidP="00AE2B90">
                  <w:pPr>
                    <w:spacing w:after="0" w:line="240" w:lineRule="auto"/>
                    <w:rPr>
                      <w:rFonts w:ascii="Times New Roman" w:eastAsia="Calibri" w:hAnsi="Times New Roman"/>
                      <w:color w:val="000000" w:themeColor="text1"/>
                      <w:sz w:val="24"/>
                    </w:rPr>
                  </w:pPr>
                  <w:r w:rsidRPr="00AE2B90">
                    <w:rPr>
                      <w:rFonts w:ascii="Times New Roman" w:eastAsia="Calibri" w:hAnsi="Times New Roman"/>
                      <w:color w:val="000000" w:themeColor="text1"/>
                      <w:sz w:val="24"/>
                    </w:rPr>
                    <w:t>_______________________________</w:t>
                  </w:r>
                </w:p>
                <w:p w14:paraId="1BE574F8" w14:textId="77777777" w:rsidR="009722BE" w:rsidRPr="00AE2B90" w:rsidRDefault="009722BE" w:rsidP="00AE2B90">
                  <w:pPr>
                    <w:spacing w:after="0" w:line="240" w:lineRule="auto"/>
                    <w:rPr>
                      <w:rFonts w:ascii="Times New Roman" w:eastAsia="Calibri" w:hAnsi="Times New Roman"/>
                      <w:color w:val="000000" w:themeColor="text1"/>
                      <w:sz w:val="24"/>
                    </w:rPr>
                  </w:pPr>
                  <w:r w:rsidRPr="00AE2B90">
                    <w:rPr>
                      <w:rFonts w:ascii="Times New Roman" w:eastAsia="Calibri" w:hAnsi="Times New Roman"/>
                      <w:color w:val="000000" w:themeColor="text1"/>
                      <w:sz w:val="24"/>
                    </w:rPr>
                    <w:t>ИНН ___________________________</w:t>
                  </w:r>
                </w:p>
                <w:p w14:paraId="4CC51054" w14:textId="77777777" w:rsidR="009722BE" w:rsidRPr="00AE2B90" w:rsidRDefault="009722BE" w:rsidP="00AE2B90">
                  <w:pPr>
                    <w:spacing w:after="0" w:line="240" w:lineRule="auto"/>
                    <w:rPr>
                      <w:rFonts w:ascii="Times New Roman" w:eastAsia="Calibri" w:hAnsi="Times New Roman"/>
                      <w:color w:val="000000" w:themeColor="text1"/>
                      <w:sz w:val="24"/>
                    </w:rPr>
                  </w:pPr>
                  <w:r w:rsidRPr="00AE2B90">
                    <w:rPr>
                      <w:rFonts w:ascii="Times New Roman" w:eastAsia="Calibri" w:hAnsi="Times New Roman"/>
                      <w:color w:val="000000" w:themeColor="text1"/>
                      <w:sz w:val="24"/>
                    </w:rPr>
                    <w:t>КПП (при наличии) _________________</w:t>
                  </w:r>
                </w:p>
                <w:p w14:paraId="3F10563C" w14:textId="77777777" w:rsidR="009722BE" w:rsidRPr="00AE2B90" w:rsidRDefault="009722BE" w:rsidP="00AE2B90">
                  <w:pPr>
                    <w:spacing w:after="0" w:line="240" w:lineRule="auto"/>
                    <w:rPr>
                      <w:rFonts w:ascii="Times New Roman" w:eastAsia="Calibri" w:hAnsi="Times New Roman"/>
                      <w:color w:val="000000" w:themeColor="text1"/>
                      <w:sz w:val="24"/>
                    </w:rPr>
                  </w:pPr>
                  <w:r w:rsidRPr="00AE2B90">
                    <w:rPr>
                      <w:rFonts w:ascii="Times New Roman" w:eastAsia="Calibri" w:hAnsi="Times New Roman"/>
                      <w:color w:val="000000" w:themeColor="text1"/>
                      <w:sz w:val="24"/>
                    </w:rPr>
                    <w:t>Банковские реквизиты:</w:t>
                  </w:r>
                </w:p>
                <w:p w14:paraId="70C90EF7" w14:textId="77777777" w:rsidR="009722BE" w:rsidRPr="00AE2B90" w:rsidRDefault="009722BE" w:rsidP="00AE2B90">
                  <w:pPr>
                    <w:spacing w:after="0" w:line="240" w:lineRule="auto"/>
                    <w:rPr>
                      <w:rFonts w:ascii="Times New Roman" w:eastAsia="Calibri" w:hAnsi="Times New Roman"/>
                      <w:color w:val="000000" w:themeColor="text1"/>
                      <w:sz w:val="24"/>
                    </w:rPr>
                  </w:pPr>
                  <w:proofErr w:type="gramStart"/>
                  <w:r w:rsidRPr="00AE2B90">
                    <w:rPr>
                      <w:rFonts w:ascii="Times New Roman" w:eastAsia="Calibri" w:hAnsi="Times New Roman"/>
                      <w:color w:val="000000" w:themeColor="text1"/>
                      <w:sz w:val="24"/>
                    </w:rPr>
                    <w:t>р</w:t>
                  </w:r>
                  <w:proofErr w:type="gramEnd"/>
                  <w:r w:rsidRPr="00AE2B90">
                    <w:rPr>
                      <w:rFonts w:ascii="Times New Roman" w:eastAsia="Calibri" w:hAnsi="Times New Roman"/>
                      <w:color w:val="000000" w:themeColor="text1"/>
                      <w:sz w:val="24"/>
                    </w:rPr>
                    <w:t>/с _____________________________</w:t>
                  </w:r>
                </w:p>
                <w:p w14:paraId="6C500B65" w14:textId="77777777" w:rsidR="009722BE" w:rsidRPr="00AE2B90" w:rsidRDefault="009722BE" w:rsidP="00AE2B90">
                  <w:pPr>
                    <w:spacing w:after="0" w:line="240" w:lineRule="auto"/>
                    <w:rPr>
                      <w:rFonts w:ascii="Times New Roman" w:eastAsia="Calibri" w:hAnsi="Times New Roman"/>
                      <w:color w:val="000000" w:themeColor="text1"/>
                      <w:sz w:val="24"/>
                    </w:rPr>
                  </w:pPr>
                  <w:proofErr w:type="gramStart"/>
                  <w:r w:rsidRPr="00AE2B90">
                    <w:rPr>
                      <w:rFonts w:ascii="Times New Roman" w:eastAsia="Calibri" w:hAnsi="Times New Roman"/>
                      <w:color w:val="000000" w:themeColor="text1"/>
                      <w:sz w:val="24"/>
                    </w:rPr>
                    <w:t>к</w:t>
                  </w:r>
                  <w:proofErr w:type="gramEnd"/>
                  <w:r w:rsidRPr="00AE2B90">
                    <w:rPr>
                      <w:rFonts w:ascii="Times New Roman" w:eastAsia="Calibri" w:hAnsi="Times New Roman"/>
                      <w:color w:val="000000" w:themeColor="text1"/>
                      <w:sz w:val="24"/>
                    </w:rPr>
                    <w:t>/с _____________________________</w:t>
                  </w:r>
                </w:p>
                <w:p w14:paraId="55D210A9" w14:textId="77777777" w:rsidR="009722BE" w:rsidRPr="00AE2B90" w:rsidRDefault="009722BE" w:rsidP="00AE2B90">
                  <w:pPr>
                    <w:spacing w:after="0" w:line="240" w:lineRule="auto"/>
                    <w:rPr>
                      <w:rFonts w:ascii="Times New Roman" w:eastAsia="Calibri" w:hAnsi="Times New Roman"/>
                      <w:color w:val="000000" w:themeColor="text1"/>
                      <w:sz w:val="24"/>
                    </w:rPr>
                  </w:pPr>
                  <w:r w:rsidRPr="00AE2B90">
                    <w:rPr>
                      <w:rFonts w:ascii="Times New Roman" w:eastAsia="Calibri" w:hAnsi="Times New Roman"/>
                      <w:color w:val="000000" w:themeColor="text1"/>
                      <w:sz w:val="24"/>
                    </w:rPr>
                    <w:t>БИК ____________________________</w:t>
                  </w:r>
                </w:p>
                <w:p w14:paraId="76D5FDAE" w14:textId="77777777" w:rsidR="009722BE" w:rsidRPr="00AE2B90" w:rsidRDefault="009722BE" w:rsidP="00AE2B90">
                  <w:pPr>
                    <w:spacing w:after="0" w:line="240" w:lineRule="auto"/>
                    <w:rPr>
                      <w:rFonts w:ascii="Times New Roman" w:eastAsia="Calibri" w:hAnsi="Times New Roman"/>
                      <w:color w:val="000000" w:themeColor="text1"/>
                      <w:sz w:val="24"/>
                    </w:rPr>
                  </w:pPr>
                  <w:r w:rsidRPr="00AE2B90">
                    <w:rPr>
                      <w:rFonts w:ascii="Times New Roman" w:eastAsia="Calibri" w:hAnsi="Times New Roman"/>
                      <w:color w:val="000000" w:themeColor="text1"/>
                      <w:sz w:val="24"/>
                    </w:rPr>
                    <w:t>ОКОПФ</w:t>
                  </w:r>
                </w:p>
                <w:p w14:paraId="0A71F7B2" w14:textId="77777777" w:rsidR="009722BE" w:rsidRPr="00AE2B90" w:rsidRDefault="009722BE" w:rsidP="00AE2B90">
                  <w:pPr>
                    <w:spacing w:after="0" w:line="240" w:lineRule="auto"/>
                    <w:rPr>
                      <w:rFonts w:ascii="Times New Roman" w:eastAsia="Calibri" w:hAnsi="Times New Roman"/>
                      <w:color w:val="000000" w:themeColor="text1"/>
                      <w:sz w:val="24"/>
                    </w:rPr>
                  </w:pPr>
                  <w:r w:rsidRPr="00AE2B90">
                    <w:rPr>
                      <w:rFonts w:ascii="Times New Roman" w:eastAsia="Calibri" w:hAnsi="Times New Roman"/>
                      <w:color w:val="000000" w:themeColor="text1"/>
                      <w:sz w:val="24"/>
                    </w:rPr>
                    <w:t>ОКПО</w:t>
                  </w:r>
                </w:p>
                <w:p w14:paraId="51382854" w14:textId="77777777" w:rsidR="009722BE" w:rsidRPr="00AE2B90" w:rsidRDefault="009722BE" w:rsidP="00AE2B90">
                  <w:pPr>
                    <w:spacing w:after="0" w:line="240" w:lineRule="auto"/>
                    <w:rPr>
                      <w:rFonts w:ascii="Times New Roman" w:eastAsia="Calibri" w:hAnsi="Times New Roman"/>
                      <w:color w:val="000000" w:themeColor="text1"/>
                      <w:sz w:val="24"/>
                    </w:rPr>
                  </w:pPr>
                  <w:r w:rsidRPr="00AE2B90">
                    <w:rPr>
                      <w:rFonts w:ascii="Times New Roman" w:eastAsia="Calibri" w:hAnsi="Times New Roman"/>
                      <w:color w:val="000000" w:themeColor="text1"/>
                      <w:sz w:val="24"/>
                    </w:rPr>
                    <w:t>ОКПД2</w:t>
                  </w:r>
                </w:p>
                <w:p w14:paraId="726FEEFC" w14:textId="77777777" w:rsidR="009722BE" w:rsidRPr="00AE2B90" w:rsidRDefault="009722BE" w:rsidP="00AE2B90">
                  <w:pPr>
                    <w:spacing w:after="0" w:line="240" w:lineRule="auto"/>
                    <w:rPr>
                      <w:rFonts w:ascii="Times New Roman" w:eastAsia="Calibri" w:hAnsi="Times New Roman"/>
                      <w:color w:val="000000" w:themeColor="text1"/>
                      <w:sz w:val="24"/>
                    </w:rPr>
                  </w:pPr>
                  <w:r w:rsidRPr="00AE2B90">
                    <w:rPr>
                      <w:rFonts w:ascii="Times New Roman" w:eastAsia="Calibri" w:hAnsi="Times New Roman"/>
                      <w:color w:val="000000" w:themeColor="text1"/>
                      <w:sz w:val="24"/>
                    </w:rPr>
                    <w:t>ОКАТО</w:t>
                  </w:r>
                </w:p>
                <w:p w14:paraId="4B303CE5" w14:textId="77777777" w:rsidR="009722BE" w:rsidRPr="00AE2B90" w:rsidRDefault="009722BE" w:rsidP="00AE2B90">
                  <w:pPr>
                    <w:spacing w:after="0" w:line="240" w:lineRule="auto"/>
                    <w:rPr>
                      <w:rFonts w:ascii="Times New Roman" w:eastAsia="Calibri" w:hAnsi="Times New Roman"/>
                      <w:color w:val="000000" w:themeColor="text1"/>
                      <w:sz w:val="24"/>
                    </w:rPr>
                  </w:pPr>
                  <w:r w:rsidRPr="00AE2B90">
                    <w:rPr>
                      <w:rFonts w:ascii="Times New Roman" w:eastAsia="Calibri" w:hAnsi="Times New Roman"/>
                      <w:color w:val="000000" w:themeColor="text1"/>
                      <w:sz w:val="24"/>
                    </w:rPr>
                    <w:t>ОКТМО</w:t>
                  </w:r>
                </w:p>
                <w:p w14:paraId="149D0711" w14:textId="77777777" w:rsidR="009722BE" w:rsidRPr="00AE2B90" w:rsidRDefault="009722BE" w:rsidP="00AE2B90">
                  <w:pPr>
                    <w:spacing w:after="0" w:line="240" w:lineRule="auto"/>
                    <w:rPr>
                      <w:rFonts w:ascii="Times New Roman" w:eastAsia="Calibri" w:hAnsi="Times New Roman"/>
                      <w:color w:val="000000" w:themeColor="text1"/>
                      <w:sz w:val="24"/>
                    </w:rPr>
                  </w:pPr>
                  <w:r w:rsidRPr="00AE2B90">
                    <w:rPr>
                      <w:rFonts w:ascii="Times New Roman" w:eastAsia="Calibri" w:hAnsi="Times New Roman"/>
                      <w:color w:val="000000" w:themeColor="text1"/>
                      <w:sz w:val="24"/>
                    </w:rPr>
                    <w:t>Для бюджетных учреждений (дополнительно):</w:t>
                  </w:r>
                </w:p>
                <w:p w14:paraId="6724E3E6" w14:textId="77777777" w:rsidR="009722BE" w:rsidRPr="00AE2B90" w:rsidRDefault="009722BE" w:rsidP="00AE2B90">
                  <w:pPr>
                    <w:spacing w:after="0" w:line="240" w:lineRule="auto"/>
                    <w:rPr>
                      <w:rFonts w:ascii="Times New Roman" w:eastAsia="Calibri" w:hAnsi="Times New Roman"/>
                      <w:color w:val="000000" w:themeColor="text1"/>
                      <w:sz w:val="24"/>
                    </w:rPr>
                  </w:pPr>
                  <w:r w:rsidRPr="00AE2B90">
                    <w:rPr>
                      <w:rFonts w:ascii="Times New Roman" w:eastAsia="Calibri" w:hAnsi="Times New Roman"/>
                      <w:color w:val="000000" w:themeColor="text1"/>
                      <w:sz w:val="24"/>
                    </w:rPr>
                    <w:t>Наименование органа Федерального казначейства _____________________</w:t>
                  </w:r>
                </w:p>
                <w:p w14:paraId="0D47EEC3" w14:textId="77777777" w:rsidR="009722BE" w:rsidRPr="00AE2B90" w:rsidRDefault="009722BE" w:rsidP="00AE2B90">
                  <w:pPr>
                    <w:spacing w:after="0" w:line="240" w:lineRule="auto"/>
                    <w:rPr>
                      <w:rFonts w:ascii="Times New Roman" w:eastAsia="Calibri" w:hAnsi="Times New Roman"/>
                      <w:color w:val="000000" w:themeColor="text1"/>
                      <w:sz w:val="24"/>
                    </w:rPr>
                  </w:pPr>
                  <w:r w:rsidRPr="00AE2B90">
                    <w:rPr>
                      <w:rFonts w:ascii="Times New Roman" w:eastAsia="Calibri" w:hAnsi="Times New Roman"/>
                      <w:color w:val="000000" w:themeColor="text1"/>
                      <w:sz w:val="24"/>
                    </w:rPr>
                    <w:t>Лицевой счет ____________________</w:t>
                  </w:r>
                </w:p>
                <w:p w14:paraId="1B9F5A27" w14:textId="77777777" w:rsidR="009722BE" w:rsidRPr="00AE2B90" w:rsidRDefault="009722BE" w:rsidP="00AE2B90">
                  <w:pPr>
                    <w:spacing w:after="0" w:line="240" w:lineRule="auto"/>
                    <w:rPr>
                      <w:rFonts w:ascii="Times New Roman" w:eastAsia="Calibri" w:hAnsi="Times New Roman"/>
                      <w:color w:val="000000" w:themeColor="text1"/>
                      <w:sz w:val="24"/>
                    </w:rPr>
                  </w:pPr>
                  <w:r w:rsidRPr="00AE2B90">
                    <w:rPr>
                      <w:rFonts w:ascii="Times New Roman" w:eastAsia="Calibri" w:hAnsi="Times New Roman"/>
                      <w:color w:val="000000" w:themeColor="text1"/>
                      <w:sz w:val="24"/>
                    </w:rPr>
                    <w:t>КБК ____________________________</w:t>
                  </w:r>
                </w:p>
                <w:p w14:paraId="4B523D32" w14:textId="77777777" w:rsidR="009722BE" w:rsidRPr="00AE2B90" w:rsidRDefault="009722BE" w:rsidP="00AE2B90">
                  <w:pPr>
                    <w:spacing w:after="0" w:line="240" w:lineRule="auto"/>
                    <w:rPr>
                      <w:rFonts w:ascii="Times New Roman" w:eastAsia="Calibri" w:hAnsi="Times New Roman"/>
                      <w:color w:val="000000" w:themeColor="text1"/>
                      <w:sz w:val="24"/>
                    </w:rPr>
                  </w:pPr>
                  <w:r w:rsidRPr="00AE2B90">
                    <w:rPr>
                      <w:rFonts w:ascii="Times New Roman" w:eastAsia="Calibri" w:hAnsi="Times New Roman"/>
                      <w:color w:val="000000" w:themeColor="text1"/>
                      <w:sz w:val="24"/>
                    </w:rPr>
                    <w:t>Адрес электронной почты:</w:t>
                  </w:r>
                </w:p>
                <w:p w14:paraId="2D027564" w14:textId="77777777" w:rsidR="009722BE" w:rsidRPr="00AE2B90" w:rsidRDefault="009722BE" w:rsidP="00AE2B90">
                  <w:pPr>
                    <w:spacing w:after="0" w:line="240" w:lineRule="auto"/>
                    <w:rPr>
                      <w:rFonts w:ascii="Times New Roman" w:eastAsia="Calibri" w:hAnsi="Times New Roman"/>
                      <w:color w:val="000000" w:themeColor="text1"/>
                      <w:sz w:val="24"/>
                    </w:rPr>
                  </w:pPr>
                  <w:r w:rsidRPr="00AE2B90">
                    <w:rPr>
                      <w:rFonts w:ascii="Times New Roman" w:eastAsia="Calibri" w:hAnsi="Times New Roman"/>
                      <w:color w:val="000000" w:themeColor="text1"/>
                      <w:sz w:val="24"/>
                    </w:rPr>
                    <w:t>________________________________</w:t>
                  </w:r>
                </w:p>
                <w:p w14:paraId="3A0A04F8" w14:textId="525E4914" w:rsidR="00E44567" w:rsidRPr="00AE2B90" w:rsidRDefault="009722BE" w:rsidP="00AE2B90">
                  <w:pPr>
                    <w:spacing w:after="0" w:line="240" w:lineRule="auto"/>
                    <w:rPr>
                      <w:rFonts w:ascii="Times New Roman" w:eastAsia="Calibri" w:hAnsi="Times New Roman"/>
                      <w:color w:val="000000" w:themeColor="text1"/>
                      <w:sz w:val="24"/>
                    </w:rPr>
                  </w:pPr>
                  <w:r w:rsidRPr="00AE2B90">
                    <w:rPr>
                      <w:rFonts w:ascii="Times New Roman" w:eastAsia="Calibri" w:hAnsi="Times New Roman"/>
                      <w:color w:val="000000" w:themeColor="text1"/>
                      <w:sz w:val="24"/>
                    </w:rPr>
                    <w:t>Телефон: ________________________</w:t>
                  </w:r>
                </w:p>
              </w:tc>
            </w:tr>
          </w:tbl>
          <w:p w14:paraId="66709EFB" w14:textId="6152CDF1" w:rsidR="00E44567" w:rsidRPr="00AE2B90" w:rsidRDefault="00E44567" w:rsidP="00AE2B90">
            <w:pPr>
              <w:pStyle w:val="ConsPlusNormal"/>
              <w:jc w:val="center"/>
              <w:rPr>
                <w:rFonts w:ascii="Times New Roman" w:hAnsi="Times New Roman" w:cs="Times New Roman"/>
                <w:color w:val="000000" w:themeColor="text1"/>
                <w:sz w:val="24"/>
                <w:szCs w:val="22"/>
              </w:rPr>
            </w:pPr>
          </w:p>
        </w:tc>
        <w:tc>
          <w:tcPr>
            <w:tcW w:w="11005" w:type="dxa"/>
            <w:shd w:val="clear" w:color="auto" w:fill="auto"/>
          </w:tcPr>
          <w:tbl>
            <w:tblPr>
              <w:tblpPr w:leftFromText="180" w:rightFromText="180" w:vertAnchor="text" w:horzAnchor="margin" w:tblpY="116"/>
              <w:tblW w:w="10881" w:type="dxa"/>
              <w:tblLook w:val="04A0" w:firstRow="1" w:lastRow="0" w:firstColumn="1" w:lastColumn="0" w:noHBand="0" w:noVBand="1"/>
            </w:tblPr>
            <w:tblGrid>
              <w:gridCol w:w="5920"/>
              <w:gridCol w:w="4961"/>
            </w:tblGrid>
            <w:tr w:rsidR="00AE2B90" w:rsidRPr="00AE2B90" w14:paraId="575F0CF8" w14:textId="77777777" w:rsidTr="006B63BA">
              <w:trPr>
                <w:trHeight w:val="5745"/>
              </w:trPr>
              <w:tc>
                <w:tcPr>
                  <w:tcW w:w="5920" w:type="dxa"/>
                  <w:shd w:val="clear" w:color="auto" w:fill="auto"/>
                </w:tcPr>
                <w:p w14:paraId="48C125A3" w14:textId="77777777" w:rsidR="00E44567" w:rsidRPr="00AE2B90" w:rsidRDefault="00E44567" w:rsidP="00AE2B90">
                  <w:pPr>
                    <w:spacing w:after="0" w:line="240" w:lineRule="auto"/>
                    <w:ind w:right="429"/>
                    <w:rPr>
                      <w:rFonts w:ascii="Times New Roman" w:hAnsi="Times New Roman"/>
                      <w:b/>
                      <w:color w:val="000000" w:themeColor="text1"/>
                      <w:sz w:val="24"/>
                    </w:rPr>
                  </w:pPr>
                  <w:r w:rsidRPr="00AE2B90">
                    <w:rPr>
                      <w:rFonts w:ascii="Times New Roman" w:hAnsi="Times New Roman"/>
                      <w:b/>
                      <w:color w:val="000000" w:themeColor="text1"/>
                      <w:sz w:val="24"/>
                    </w:rPr>
                    <w:t>ЗАКАЗЧИК</w:t>
                  </w:r>
                </w:p>
                <w:p w14:paraId="34CDA7CC" w14:textId="77777777" w:rsidR="00E44567" w:rsidRPr="00AE2B90" w:rsidRDefault="00E44567" w:rsidP="00AE2B90">
                  <w:pPr>
                    <w:spacing w:after="0" w:line="240" w:lineRule="auto"/>
                    <w:ind w:right="429"/>
                    <w:rPr>
                      <w:rFonts w:ascii="Times New Roman" w:hAnsi="Times New Roman"/>
                      <w:b/>
                      <w:color w:val="000000" w:themeColor="text1"/>
                      <w:sz w:val="24"/>
                    </w:rPr>
                  </w:pPr>
                </w:p>
                <w:p w14:paraId="50AAFED2" w14:textId="77777777" w:rsidR="00E44567" w:rsidRPr="00AE2B90" w:rsidRDefault="00E44567" w:rsidP="00AE2B90">
                  <w:pPr>
                    <w:tabs>
                      <w:tab w:val="left" w:pos="480"/>
                    </w:tabs>
                    <w:autoSpaceDE w:val="0"/>
                    <w:autoSpaceDN w:val="0"/>
                    <w:adjustRightInd w:val="0"/>
                    <w:spacing w:after="0" w:line="240" w:lineRule="auto"/>
                    <w:ind w:right="429"/>
                    <w:rPr>
                      <w:rFonts w:ascii="Times New Roman" w:hAnsi="Times New Roman"/>
                      <w:b/>
                      <w:color w:val="000000" w:themeColor="text1"/>
                      <w:sz w:val="24"/>
                    </w:rPr>
                  </w:pPr>
                  <w:r w:rsidRPr="00AE2B90">
                    <w:rPr>
                      <w:rFonts w:ascii="Times New Roman" w:hAnsi="Times New Roman"/>
                      <w:b/>
                      <w:color w:val="000000" w:themeColor="text1"/>
                      <w:sz w:val="24"/>
                    </w:rPr>
                    <w:t>Государственное бюджетное образовательное</w:t>
                  </w:r>
                </w:p>
                <w:p w14:paraId="4AFEA397" w14:textId="77777777" w:rsidR="00E44567" w:rsidRPr="00AE2B90" w:rsidRDefault="00E44567" w:rsidP="00AE2B90">
                  <w:pPr>
                    <w:tabs>
                      <w:tab w:val="left" w:pos="480"/>
                    </w:tabs>
                    <w:autoSpaceDE w:val="0"/>
                    <w:autoSpaceDN w:val="0"/>
                    <w:adjustRightInd w:val="0"/>
                    <w:spacing w:after="0" w:line="240" w:lineRule="auto"/>
                    <w:ind w:right="429"/>
                    <w:rPr>
                      <w:rFonts w:ascii="Times New Roman" w:hAnsi="Times New Roman"/>
                      <w:b/>
                      <w:color w:val="000000" w:themeColor="text1"/>
                      <w:sz w:val="24"/>
                    </w:rPr>
                  </w:pPr>
                  <w:proofErr w:type="gramStart"/>
                  <w:r w:rsidRPr="00AE2B90">
                    <w:rPr>
                      <w:rFonts w:ascii="Times New Roman" w:hAnsi="Times New Roman"/>
                      <w:b/>
                      <w:color w:val="000000" w:themeColor="text1"/>
                      <w:sz w:val="24"/>
                    </w:rPr>
                    <w:t>учреждение</w:t>
                  </w:r>
                  <w:proofErr w:type="gramEnd"/>
                  <w:r w:rsidRPr="00AE2B90">
                    <w:rPr>
                      <w:rFonts w:ascii="Times New Roman" w:hAnsi="Times New Roman"/>
                      <w:b/>
                      <w:color w:val="000000" w:themeColor="text1"/>
                      <w:sz w:val="24"/>
                    </w:rPr>
                    <w:t xml:space="preserve"> высшего образования</w:t>
                  </w:r>
                </w:p>
                <w:p w14:paraId="25D6C7E0" w14:textId="77777777" w:rsidR="00E44567" w:rsidRPr="00AE2B90" w:rsidRDefault="00E44567" w:rsidP="00AE2B90">
                  <w:pPr>
                    <w:tabs>
                      <w:tab w:val="left" w:pos="480"/>
                    </w:tabs>
                    <w:autoSpaceDE w:val="0"/>
                    <w:autoSpaceDN w:val="0"/>
                    <w:adjustRightInd w:val="0"/>
                    <w:spacing w:after="0" w:line="240" w:lineRule="auto"/>
                    <w:ind w:right="429"/>
                    <w:rPr>
                      <w:rFonts w:ascii="Times New Roman" w:hAnsi="Times New Roman"/>
                      <w:b/>
                      <w:color w:val="000000" w:themeColor="text1"/>
                      <w:sz w:val="24"/>
                    </w:rPr>
                  </w:pPr>
                  <w:r w:rsidRPr="00AE2B90">
                    <w:rPr>
                      <w:rFonts w:ascii="Times New Roman" w:hAnsi="Times New Roman"/>
                      <w:b/>
                      <w:color w:val="000000" w:themeColor="text1"/>
                      <w:sz w:val="24"/>
                    </w:rPr>
                    <w:t>«Нижегородский государственный инженерно-</w:t>
                  </w:r>
                </w:p>
                <w:p w14:paraId="3BBEA50E" w14:textId="77777777" w:rsidR="00E44567" w:rsidRPr="00AE2B90" w:rsidRDefault="00E44567" w:rsidP="00AE2B90">
                  <w:pPr>
                    <w:tabs>
                      <w:tab w:val="left" w:pos="480"/>
                    </w:tabs>
                    <w:autoSpaceDE w:val="0"/>
                    <w:autoSpaceDN w:val="0"/>
                    <w:adjustRightInd w:val="0"/>
                    <w:spacing w:after="0" w:line="240" w:lineRule="auto"/>
                    <w:ind w:right="429"/>
                    <w:rPr>
                      <w:rFonts w:ascii="Times New Roman" w:hAnsi="Times New Roman"/>
                      <w:b/>
                      <w:color w:val="000000" w:themeColor="text1"/>
                      <w:sz w:val="24"/>
                    </w:rPr>
                  </w:pPr>
                  <w:proofErr w:type="gramStart"/>
                  <w:r w:rsidRPr="00AE2B90">
                    <w:rPr>
                      <w:rFonts w:ascii="Times New Roman" w:hAnsi="Times New Roman"/>
                      <w:b/>
                      <w:color w:val="000000" w:themeColor="text1"/>
                      <w:sz w:val="24"/>
                    </w:rPr>
                    <w:t>экономический</w:t>
                  </w:r>
                  <w:proofErr w:type="gramEnd"/>
                  <w:r w:rsidRPr="00AE2B90">
                    <w:rPr>
                      <w:rFonts w:ascii="Times New Roman" w:hAnsi="Times New Roman"/>
                      <w:b/>
                      <w:color w:val="000000" w:themeColor="text1"/>
                      <w:sz w:val="24"/>
                    </w:rPr>
                    <w:t xml:space="preserve"> университет»</w:t>
                  </w:r>
                </w:p>
                <w:p w14:paraId="1BCEEB45" w14:textId="77777777" w:rsidR="00E44567" w:rsidRPr="00AE2B90" w:rsidRDefault="00E44567" w:rsidP="00AE2B90">
                  <w:pPr>
                    <w:shd w:val="clear" w:color="auto" w:fill="FFFFFF"/>
                    <w:tabs>
                      <w:tab w:val="left" w:pos="2242"/>
                    </w:tabs>
                    <w:suppressAutoHyphens/>
                    <w:spacing w:after="0" w:line="240" w:lineRule="auto"/>
                    <w:contextualSpacing/>
                    <w:rPr>
                      <w:rFonts w:ascii="Times New Roman" w:eastAsia="Calibri" w:hAnsi="Times New Roman"/>
                      <w:bCs/>
                      <w:color w:val="000000" w:themeColor="text1"/>
                      <w:sz w:val="24"/>
                      <w:shd w:val="clear" w:color="auto" w:fill="FFFFFF"/>
                      <w:lang w:eastAsia="hi-IN" w:bidi="hi-IN"/>
                    </w:rPr>
                  </w:pPr>
                  <w:r w:rsidRPr="00AE2B90">
                    <w:rPr>
                      <w:rFonts w:ascii="Times New Roman" w:eastAsia="Calibri" w:hAnsi="Times New Roman"/>
                      <w:bCs/>
                      <w:color w:val="000000" w:themeColor="text1"/>
                      <w:sz w:val="24"/>
                      <w:shd w:val="clear" w:color="auto" w:fill="FFFFFF"/>
                      <w:lang w:eastAsia="hi-IN" w:bidi="hi-IN"/>
                    </w:rPr>
                    <w:t>Юридический адрес: 606340, Нижегородская обл.,</w:t>
                  </w:r>
                </w:p>
                <w:p w14:paraId="6C248018" w14:textId="77777777" w:rsidR="00E44567" w:rsidRPr="00AE2B90" w:rsidRDefault="00E44567" w:rsidP="00AE2B90">
                  <w:pPr>
                    <w:shd w:val="clear" w:color="auto" w:fill="FFFFFF"/>
                    <w:tabs>
                      <w:tab w:val="left" w:pos="2242"/>
                    </w:tabs>
                    <w:suppressAutoHyphens/>
                    <w:spacing w:after="0" w:line="240" w:lineRule="auto"/>
                    <w:contextualSpacing/>
                    <w:rPr>
                      <w:rFonts w:ascii="Times New Roman" w:eastAsia="Calibri" w:hAnsi="Times New Roman"/>
                      <w:bCs/>
                      <w:color w:val="000000" w:themeColor="text1"/>
                      <w:sz w:val="24"/>
                      <w:shd w:val="clear" w:color="auto" w:fill="FFFFFF"/>
                      <w:lang w:eastAsia="hi-IN" w:bidi="hi-IN"/>
                    </w:rPr>
                  </w:pPr>
                  <w:r w:rsidRPr="00AE2B90">
                    <w:rPr>
                      <w:rFonts w:ascii="Times New Roman" w:eastAsia="Calibri" w:hAnsi="Times New Roman"/>
                      <w:bCs/>
                      <w:color w:val="000000" w:themeColor="text1"/>
                      <w:sz w:val="24"/>
                      <w:shd w:val="clear" w:color="auto" w:fill="FFFFFF"/>
                      <w:lang w:eastAsia="hi-IN" w:bidi="hi-IN"/>
                    </w:rPr>
                    <w:t xml:space="preserve"> г. Княгинино, ул. Октябрьская, 22а.</w:t>
                  </w:r>
                </w:p>
                <w:p w14:paraId="4F53043E" w14:textId="77777777" w:rsidR="00E44567" w:rsidRPr="00AE2B90" w:rsidRDefault="00E44567" w:rsidP="00AE2B90">
                  <w:pPr>
                    <w:shd w:val="clear" w:color="auto" w:fill="FFFFFF"/>
                    <w:tabs>
                      <w:tab w:val="left" w:pos="2242"/>
                    </w:tabs>
                    <w:suppressAutoHyphens/>
                    <w:spacing w:after="0" w:line="240" w:lineRule="auto"/>
                    <w:contextualSpacing/>
                    <w:rPr>
                      <w:rFonts w:ascii="Times New Roman" w:eastAsia="Calibri" w:hAnsi="Times New Roman"/>
                      <w:bCs/>
                      <w:color w:val="000000" w:themeColor="text1"/>
                      <w:sz w:val="24"/>
                      <w:shd w:val="clear" w:color="auto" w:fill="FFFFFF"/>
                      <w:lang w:eastAsia="hi-IN" w:bidi="hi-IN"/>
                    </w:rPr>
                  </w:pPr>
                </w:p>
                <w:p w14:paraId="3ED68B2D" w14:textId="77777777" w:rsidR="00E44567" w:rsidRPr="00AE2B90" w:rsidRDefault="00E44567" w:rsidP="00AE2B90">
                  <w:pPr>
                    <w:shd w:val="clear" w:color="auto" w:fill="FFFFFF"/>
                    <w:suppressAutoHyphens/>
                    <w:spacing w:after="0" w:line="240" w:lineRule="auto"/>
                    <w:contextualSpacing/>
                    <w:rPr>
                      <w:rFonts w:ascii="Times New Roman" w:eastAsia="Calibri" w:hAnsi="Times New Roman"/>
                      <w:b/>
                      <w:bCs/>
                      <w:color w:val="000000" w:themeColor="text1"/>
                      <w:sz w:val="24"/>
                      <w:shd w:val="clear" w:color="auto" w:fill="FFFFFF"/>
                      <w:lang w:eastAsia="hi-IN" w:bidi="hi-IN"/>
                    </w:rPr>
                  </w:pPr>
                  <w:r w:rsidRPr="00AE2B90">
                    <w:rPr>
                      <w:rFonts w:ascii="Times New Roman" w:eastAsia="Calibri" w:hAnsi="Times New Roman"/>
                      <w:b/>
                      <w:bCs/>
                      <w:color w:val="000000" w:themeColor="text1"/>
                      <w:sz w:val="24"/>
                      <w:shd w:val="clear" w:color="auto" w:fill="FFFFFF"/>
                      <w:lang w:eastAsia="hi-IN" w:bidi="hi-IN"/>
                    </w:rPr>
                    <w:t>ПЛАТЕЛЬЩИК</w:t>
                  </w:r>
                </w:p>
                <w:p w14:paraId="47A61038" w14:textId="77777777" w:rsidR="00E44567" w:rsidRPr="00AE2B90" w:rsidRDefault="00E44567" w:rsidP="00AE2B90">
                  <w:pPr>
                    <w:shd w:val="clear" w:color="auto" w:fill="FFFFFF"/>
                    <w:suppressAutoHyphens/>
                    <w:spacing w:after="0" w:line="240" w:lineRule="auto"/>
                    <w:contextualSpacing/>
                    <w:rPr>
                      <w:rFonts w:ascii="Times New Roman" w:eastAsia="Calibri" w:hAnsi="Times New Roman"/>
                      <w:bCs/>
                      <w:color w:val="000000" w:themeColor="text1"/>
                      <w:sz w:val="24"/>
                      <w:shd w:val="clear" w:color="auto" w:fill="FFFFFF"/>
                      <w:lang w:eastAsia="hi-IN" w:bidi="hi-IN"/>
                    </w:rPr>
                  </w:pPr>
                  <w:r w:rsidRPr="00AE2B90">
                    <w:rPr>
                      <w:rFonts w:ascii="Times New Roman" w:eastAsia="Calibri" w:hAnsi="Times New Roman"/>
                      <w:b/>
                      <w:bCs/>
                      <w:i/>
                      <w:color w:val="000000" w:themeColor="text1"/>
                      <w:sz w:val="24"/>
                      <w:shd w:val="clear" w:color="auto" w:fill="FFFFFF"/>
                      <w:lang w:eastAsia="hi-IN" w:bidi="hi-IN"/>
                    </w:rPr>
                    <w:t>ИПТД- филиал ГБОУ ВО НГИЭУ</w:t>
                  </w:r>
                </w:p>
                <w:p w14:paraId="48C90A23" w14:textId="77777777" w:rsidR="00E44567" w:rsidRPr="00AE2B90" w:rsidRDefault="00E44567" w:rsidP="00AE2B90">
                  <w:pPr>
                    <w:shd w:val="clear" w:color="auto" w:fill="FFFFFF"/>
                    <w:suppressAutoHyphens/>
                    <w:spacing w:after="0" w:line="240" w:lineRule="auto"/>
                    <w:contextualSpacing/>
                    <w:rPr>
                      <w:rFonts w:ascii="Times New Roman" w:eastAsia="Calibri" w:hAnsi="Times New Roman"/>
                      <w:color w:val="000000" w:themeColor="text1"/>
                      <w:sz w:val="24"/>
                      <w:shd w:val="clear" w:color="auto" w:fill="FFFFFF"/>
                      <w:lang w:eastAsia="hi-IN" w:bidi="hi-IN"/>
                    </w:rPr>
                  </w:pPr>
                  <w:r w:rsidRPr="00AE2B90">
                    <w:rPr>
                      <w:rFonts w:ascii="Times New Roman" w:eastAsia="Calibri" w:hAnsi="Times New Roman"/>
                      <w:color w:val="000000" w:themeColor="text1"/>
                      <w:sz w:val="24"/>
                      <w:shd w:val="clear" w:color="auto" w:fill="FFFFFF"/>
                      <w:lang w:eastAsia="hi-IN" w:bidi="hi-IN"/>
                    </w:rPr>
                    <w:t>Фактический и почтовый адрес: 603062, г. Нижний Новгород,</w:t>
                  </w:r>
                </w:p>
                <w:p w14:paraId="6396B9BA" w14:textId="77777777" w:rsidR="00E44567" w:rsidRPr="00AE2B90" w:rsidRDefault="00E44567" w:rsidP="00AE2B90">
                  <w:pPr>
                    <w:shd w:val="clear" w:color="auto" w:fill="FFFFFF"/>
                    <w:suppressAutoHyphens/>
                    <w:spacing w:after="0" w:line="240" w:lineRule="auto"/>
                    <w:contextualSpacing/>
                    <w:rPr>
                      <w:rFonts w:ascii="Times New Roman" w:eastAsia="Calibri" w:hAnsi="Times New Roman"/>
                      <w:color w:val="000000" w:themeColor="text1"/>
                      <w:sz w:val="24"/>
                      <w:shd w:val="clear" w:color="auto" w:fill="FFFFFF"/>
                      <w:lang w:eastAsia="hi-IN" w:bidi="hi-IN"/>
                    </w:rPr>
                  </w:pPr>
                  <w:r w:rsidRPr="00AE2B90">
                    <w:rPr>
                      <w:rFonts w:ascii="Times New Roman" w:eastAsia="Calibri" w:hAnsi="Times New Roman"/>
                      <w:color w:val="000000" w:themeColor="text1"/>
                      <w:sz w:val="24"/>
                      <w:shd w:val="clear" w:color="auto" w:fill="FFFFFF"/>
                      <w:lang w:eastAsia="hi-IN" w:bidi="hi-IN"/>
                    </w:rPr>
                    <w:t xml:space="preserve"> ул. Горная, 13</w:t>
                  </w:r>
                </w:p>
                <w:p w14:paraId="28600CAF" w14:textId="77777777" w:rsidR="00E44567" w:rsidRPr="00AE2B90" w:rsidRDefault="00E44567" w:rsidP="00AE2B90">
                  <w:pPr>
                    <w:shd w:val="clear" w:color="auto" w:fill="FFFFFF"/>
                    <w:suppressAutoHyphens/>
                    <w:spacing w:after="0" w:line="240" w:lineRule="auto"/>
                    <w:contextualSpacing/>
                    <w:rPr>
                      <w:rFonts w:ascii="Times New Roman" w:eastAsia="Calibri" w:hAnsi="Times New Roman"/>
                      <w:color w:val="000000" w:themeColor="text1"/>
                      <w:sz w:val="24"/>
                      <w:shd w:val="clear" w:color="auto" w:fill="FFFFFF"/>
                      <w:lang w:eastAsia="hi-IN" w:bidi="hi-IN"/>
                    </w:rPr>
                  </w:pPr>
                  <w:r w:rsidRPr="00AE2B90">
                    <w:rPr>
                      <w:rFonts w:ascii="Times New Roman" w:eastAsia="Calibri" w:hAnsi="Times New Roman"/>
                      <w:color w:val="000000" w:themeColor="text1"/>
                      <w:sz w:val="24"/>
                      <w:shd w:val="clear" w:color="auto" w:fill="FFFFFF"/>
                      <w:lang w:eastAsia="hi-IN" w:bidi="hi-IN"/>
                    </w:rPr>
                    <w:t>ОГРН 103 520 123 5552</w:t>
                  </w:r>
                </w:p>
                <w:p w14:paraId="07D34F93" w14:textId="77777777" w:rsidR="00E44567" w:rsidRPr="00AE2B90" w:rsidRDefault="00E44567" w:rsidP="00AE2B90">
                  <w:pPr>
                    <w:shd w:val="clear" w:color="auto" w:fill="FFFFFF"/>
                    <w:suppressAutoHyphens/>
                    <w:spacing w:after="0" w:line="240" w:lineRule="auto"/>
                    <w:contextualSpacing/>
                    <w:rPr>
                      <w:rFonts w:ascii="Times New Roman" w:eastAsia="Calibri" w:hAnsi="Times New Roman"/>
                      <w:color w:val="000000" w:themeColor="text1"/>
                      <w:sz w:val="24"/>
                      <w:shd w:val="clear" w:color="auto" w:fill="FFFFFF"/>
                      <w:lang w:eastAsia="hi-IN" w:bidi="hi-IN"/>
                    </w:rPr>
                  </w:pPr>
                  <w:r w:rsidRPr="00AE2B90">
                    <w:rPr>
                      <w:rFonts w:ascii="Times New Roman" w:eastAsia="Calibri" w:hAnsi="Times New Roman"/>
                      <w:color w:val="000000" w:themeColor="text1"/>
                      <w:sz w:val="24"/>
                      <w:shd w:val="clear" w:color="auto" w:fill="FFFFFF"/>
                      <w:lang w:eastAsia="hi-IN" w:bidi="hi-IN"/>
                    </w:rPr>
                    <w:t>ИНН/КПП 5217003729/526143001</w:t>
                  </w:r>
                </w:p>
                <w:p w14:paraId="50A05E24" w14:textId="77777777" w:rsidR="00E44567" w:rsidRPr="00AE2B90" w:rsidRDefault="00E44567" w:rsidP="00AE2B90">
                  <w:pPr>
                    <w:suppressAutoHyphens/>
                    <w:spacing w:after="0" w:line="240" w:lineRule="auto"/>
                    <w:ind w:right="34"/>
                    <w:contextualSpacing/>
                    <w:rPr>
                      <w:rFonts w:ascii="Times New Roman" w:eastAsia="Calibri" w:hAnsi="Times New Roman"/>
                      <w:color w:val="000000" w:themeColor="text1"/>
                      <w:sz w:val="24"/>
                      <w:lang w:eastAsia="ru-RU"/>
                    </w:rPr>
                  </w:pPr>
                  <w:r w:rsidRPr="00AE2B90">
                    <w:rPr>
                      <w:rFonts w:ascii="Times New Roman" w:eastAsia="Calibri" w:hAnsi="Times New Roman"/>
                      <w:color w:val="000000" w:themeColor="text1"/>
                      <w:sz w:val="24"/>
                      <w:lang w:eastAsia="ru-RU"/>
                    </w:rPr>
                    <w:t xml:space="preserve">Министерство финансов Нижегородской области </w:t>
                  </w:r>
                </w:p>
                <w:p w14:paraId="33487D92" w14:textId="77777777" w:rsidR="00E44567" w:rsidRPr="00AE2B90" w:rsidRDefault="00E44567" w:rsidP="00AE2B90">
                  <w:pPr>
                    <w:suppressAutoHyphens/>
                    <w:spacing w:after="0" w:line="240" w:lineRule="auto"/>
                    <w:ind w:right="34"/>
                    <w:contextualSpacing/>
                    <w:rPr>
                      <w:rFonts w:ascii="Times New Roman" w:eastAsia="Calibri" w:hAnsi="Times New Roman"/>
                      <w:color w:val="000000" w:themeColor="text1"/>
                      <w:sz w:val="24"/>
                      <w:lang w:eastAsia="ru-RU"/>
                    </w:rPr>
                  </w:pPr>
                  <w:r w:rsidRPr="00AE2B90">
                    <w:rPr>
                      <w:rFonts w:ascii="Times New Roman" w:eastAsia="Calibri" w:hAnsi="Times New Roman"/>
                      <w:color w:val="000000" w:themeColor="text1"/>
                      <w:sz w:val="24"/>
                      <w:lang w:eastAsia="ru-RU"/>
                    </w:rPr>
                    <w:t>(ИПТД- филиал ГБОУ ВО НГИЭУ)</w:t>
                  </w:r>
                </w:p>
                <w:p w14:paraId="7F06127E" w14:textId="77777777" w:rsidR="00E44567" w:rsidRPr="00AE2B90" w:rsidRDefault="00E44567" w:rsidP="00AE2B90">
                  <w:pPr>
                    <w:suppressAutoHyphens/>
                    <w:spacing w:after="0" w:line="240" w:lineRule="auto"/>
                    <w:ind w:right="34"/>
                    <w:contextualSpacing/>
                    <w:rPr>
                      <w:rFonts w:ascii="Times New Roman" w:eastAsia="Calibri" w:hAnsi="Times New Roman"/>
                      <w:color w:val="000000" w:themeColor="text1"/>
                      <w:sz w:val="24"/>
                      <w:lang w:eastAsia="ru-RU"/>
                    </w:rPr>
                  </w:pPr>
                  <w:proofErr w:type="gramStart"/>
                  <w:r w:rsidRPr="00AE2B90">
                    <w:rPr>
                      <w:rFonts w:ascii="Times New Roman" w:eastAsia="Calibri" w:hAnsi="Times New Roman"/>
                      <w:color w:val="000000" w:themeColor="text1"/>
                      <w:sz w:val="24"/>
                      <w:lang w:eastAsia="ru-RU"/>
                    </w:rPr>
                    <w:t>л</w:t>
                  </w:r>
                  <w:proofErr w:type="gramEnd"/>
                  <w:r w:rsidRPr="00AE2B90">
                    <w:rPr>
                      <w:rFonts w:ascii="Times New Roman" w:eastAsia="Calibri" w:hAnsi="Times New Roman"/>
                      <w:color w:val="000000" w:themeColor="text1"/>
                      <w:sz w:val="24"/>
                      <w:lang w:eastAsia="ru-RU"/>
                    </w:rPr>
                    <w:t>/с 21 004 040 340</w:t>
                  </w:r>
                </w:p>
                <w:p w14:paraId="27005E6A" w14:textId="77777777" w:rsidR="00E44567" w:rsidRPr="00AE2B90" w:rsidRDefault="00E44567" w:rsidP="00AE2B90">
                  <w:pPr>
                    <w:suppressAutoHyphens/>
                    <w:spacing w:after="0" w:line="240" w:lineRule="auto"/>
                    <w:ind w:right="34"/>
                    <w:contextualSpacing/>
                    <w:rPr>
                      <w:rFonts w:ascii="Times New Roman" w:eastAsia="Calibri" w:hAnsi="Times New Roman"/>
                      <w:color w:val="000000" w:themeColor="text1"/>
                      <w:sz w:val="24"/>
                      <w:lang w:eastAsia="ru-RU"/>
                    </w:rPr>
                  </w:pPr>
                  <w:r w:rsidRPr="00AE2B90">
                    <w:rPr>
                      <w:rFonts w:ascii="Times New Roman" w:eastAsia="Calibri" w:hAnsi="Times New Roman"/>
                      <w:color w:val="000000" w:themeColor="text1"/>
                      <w:sz w:val="24"/>
                      <w:lang w:eastAsia="ru-RU"/>
                    </w:rPr>
                    <w:t>Казначейский счет (расчетный счет) 03224643220000003200</w:t>
                  </w:r>
                </w:p>
                <w:p w14:paraId="5432DF0D" w14:textId="77777777" w:rsidR="00E44567" w:rsidRPr="00AE2B90" w:rsidRDefault="00E44567" w:rsidP="00AE2B90">
                  <w:pPr>
                    <w:suppressAutoHyphens/>
                    <w:spacing w:after="0" w:line="240" w:lineRule="auto"/>
                    <w:ind w:right="34"/>
                    <w:contextualSpacing/>
                    <w:rPr>
                      <w:rFonts w:ascii="Times New Roman" w:eastAsia="Calibri" w:hAnsi="Times New Roman"/>
                      <w:color w:val="000000" w:themeColor="text1"/>
                      <w:sz w:val="24"/>
                      <w:lang w:eastAsia="ru-RU"/>
                    </w:rPr>
                  </w:pPr>
                  <w:r w:rsidRPr="00AE2B90">
                    <w:rPr>
                      <w:rFonts w:ascii="Times New Roman" w:eastAsia="Calibri" w:hAnsi="Times New Roman"/>
                      <w:color w:val="000000" w:themeColor="text1"/>
                      <w:sz w:val="24"/>
                      <w:lang w:eastAsia="ru-RU"/>
                    </w:rPr>
                    <w:t>Единый казначейский счет (</w:t>
                  </w:r>
                  <w:proofErr w:type="spellStart"/>
                  <w:r w:rsidRPr="00AE2B90">
                    <w:rPr>
                      <w:rFonts w:ascii="Times New Roman" w:eastAsia="Calibri" w:hAnsi="Times New Roman"/>
                      <w:color w:val="000000" w:themeColor="text1"/>
                      <w:sz w:val="24"/>
                      <w:lang w:eastAsia="ru-RU"/>
                    </w:rPr>
                    <w:t>кор.счет</w:t>
                  </w:r>
                  <w:proofErr w:type="spellEnd"/>
                  <w:r w:rsidRPr="00AE2B90">
                    <w:rPr>
                      <w:rFonts w:ascii="Times New Roman" w:eastAsia="Calibri" w:hAnsi="Times New Roman"/>
                      <w:color w:val="000000" w:themeColor="text1"/>
                      <w:sz w:val="24"/>
                      <w:lang w:eastAsia="ru-RU"/>
                    </w:rPr>
                    <w:t>)    40102810745370000024</w:t>
                  </w:r>
                </w:p>
                <w:p w14:paraId="3EA3C7B2" w14:textId="77777777" w:rsidR="00E44567" w:rsidRPr="00AE2B90" w:rsidRDefault="00E44567" w:rsidP="00AE2B90">
                  <w:pPr>
                    <w:suppressAutoHyphens/>
                    <w:spacing w:after="0" w:line="240" w:lineRule="auto"/>
                    <w:ind w:right="34"/>
                    <w:contextualSpacing/>
                    <w:rPr>
                      <w:rFonts w:ascii="Times New Roman" w:eastAsia="Calibri" w:hAnsi="Times New Roman"/>
                      <w:color w:val="000000" w:themeColor="text1"/>
                      <w:sz w:val="24"/>
                      <w:lang w:eastAsia="ru-RU"/>
                    </w:rPr>
                  </w:pPr>
                  <w:r w:rsidRPr="00AE2B90">
                    <w:rPr>
                      <w:rFonts w:ascii="Times New Roman" w:eastAsia="Calibri" w:hAnsi="Times New Roman"/>
                      <w:color w:val="000000" w:themeColor="text1"/>
                      <w:sz w:val="24"/>
                      <w:lang w:eastAsia="ru-RU"/>
                    </w:rPr>
                    <w:t>Наименование банка: Волго-Вятское ГУ Банка России //</w:t>
                  </w:r>
                </w:p>
                <w:p w14:paraId="2C30C691" w14:textId="77777777" w:rsidR="00E44567" w:rsidRPr="00AE2B90" w:rsidRDefault="00E44567" w:rsidP="00AE2B90">
                  <w:pPr>
                    <w:suppressAutoHyphens/>
                    <w:spacing w:after="0" w:line="240" w:lineRule="auto"/>
                    <w:ind w:right="34"/>
                    <w:contextualSpacing/>
                    <w:rPr>
                      <w:rFonts w:ascii="Times New Roman" w:eastAsia="Calibri" w:hAnsi="Times New Roman"/>
                      <w:color w:val="000000" w:themeColor="text1"/>
                      <w:sz w:val="24"/>
                      <w:lang w:eastAsia="ru-RU"/>
                    </w:rPr>
                  </w:pPr>
                  <w:r w:rsidRPr="00AE2B90">
                    <w:rPr>
                      <w:rFonts w:ascii="Times New Roman" w:eastAsia="Calibri" w:hAnsi="Times New Roman"/>
                      <w:color w:val="000000" w:themeColor="text1"/>
                      <w:sz w:val="24"/>
                      <w:lang w:eastAsia="ru-RU"/>
                    </w:rPr>
                    <w:t xml:space="preserve"> УФК по Нижегородской области г. Нижний Новгород</w:t>
                  </w:r>
                </w:p>
                <w:p w14:paraId="663E666A" w14:textId="77777777" w:rsidR="00E44567" w:rsidRPr="00AE2B90" w:rsidRDefault="00E44567" w:rsidP="00AE2B90">
                  <w:pPr>
                    <w:suppressAutoHyphens/>
                    <w:spacing w:after="0" w:line="240" w:lineRule="auto"/>
                    <w:ind w:right="34"/>
                    <w:contextualSpacing/>
                    <w:rPr>
                      <w:rFonts w:ascii="Times New Roman" w:eastAsia="Calibri" w:hAnsi="Times New Roman"/>
                      <w:color w:val="000000" w:themeColor="text1"/>
                      <w:sz w:val="24"/>
                      <w:lang w:eastAsia="ru-RU"/>
                    </w:rPr>
                  </w:pPr>
                  <w:r w:rsidRPr="00AE2B90">
                    <w:rPr>
                      <w:rFonts w:ascii="Times New Roman" w:eastAsia="Calibri" w:hAnsi="Times New Roman"/>
                      <w:color w:val="000000" w:themeColor="text1"/>
                      <w:sz w:val="24"/>
                      <w:lang w:eastAsia="ru-RU"/>
                    </w:rPr>
                    <w:t>БИК   012202102</w:t>
                  </w:r>
                </w:p>
                <w:p w14:paraId="02EBE420" w14:textId="77777777" w:rsidR="00E44567" w:rsidRPr="00AE2B90" w:rsidRDefault="00E44567" w:rsidP="00AE2B90">
                  <w:pPr>
                    <w:suppressAutoHyphens/>
                    <w:spacing w:after="0" w:line="240" w:lineRule="auto"/>
                    <w:ind w:right="34"/>
                    <w:contextualSpacing/>
                    <w:rPr>
                      <w:rFonts w:ascii="Times New Roman" w:eastAsia="Calibri" w:hAnsi="Times New Roman"/>
                      <w:color w:val="000000" w:themeColor="text1"/>
                      <w:sz w:val="24"/>
                      <w:lang w:eastAsia="ru-RU"/>
                    </w:rPr>
                  </w:pPr>
                  <w:r w:rsidRPr="00AE2B90">
                    <w:rPr>
                      <w:rFonts w:ascii="Times New Roman" w:eastAsia="Calibri" w:hAnsi="Times New Roman"/>
                      <w:color w:val="000000" w:themeColor="text1"/>
                      <w:sz w:val="24"/>
                      <w:lang w:eastAsia="ru-RU"/>
                    </w:rPr>
                    <w:t>ОКПО</w:t>
                  </w:r>
                  <w:r w:rsidRPr="00AE2B90">
                    <w:rPr>
                      <w:rFonts w:ascii="Times New Roman" w:eastAsia="Calibri" w:hAnsi="Times New Roman"/>
                      <w:b/>
                      <w:color w:val="000000" w:themeColor="text1"/>
                      <w:sz w:val="24"/>
                      <w:lang w:eastAsia="ru-RU"/>
                    </w:rPr>
                    <w:t xml:space="preserve"> </w:t>
                  </w:r>
                  <w:r w:rsidRPr="00AE2B90">
                    <w:rPr>
                      <w:rFonts w:ascii="Times New Roman" w:eastAsia="Calibri" w:hAnsi="Times New Roman"/>
                      <w:color w:val="000000" w:themeColor="text1"/>
                      <w:sz w:val="24"/>
                      <w:lang w:eastAsia="ru-RU"/>
                    </w:rPr>
                    <w:t>02535567</w:t>
                  </w:r>
                </w:p>
                <w:p w14:paraId="2E9B5D84" w14:textId="77777777" w:rsidR="00E44567" w:rsidRPr="00AE2B90" w:rsidRDefault="00E44567" w:rsidP="00AE2B90">
                  <w:pPr>
                    <w:spacing w:after="0" w:line="240" w:lineRule="auto"/>
                    <w:rPr>
                      <w:rFonts w:ascii="Times New Roman" w:hAnsi="Times New Roman"/>
                      <w:color w:val="000000" w:themeColor="text1"/>
                      <w:sz w:val="24"/>
                      <w:lang w:eastAsia="ru-RU"/>
                    </w:rPr>
                  </w:pPr>
                  <w:r w:rsidRPr="00AE2B90">
                    <w:rPr>
                      <w:rFonts w:ascii="Times New Roman" w:hAnsi="Times New Roman"/>
                      <w:color w:val="000000" w:themeColor="text1"/>
                      <w:sz w:val="24"/>
                      <w:lang w:eastAsia="ru-RU"/>
                    </w:rPr>
                    <w:t>Тел./факс: 8 (831) 282-30-66</w:t>
                  </w:r>
                </w:p>
                <w:p w14:paraId="195F6C25" w14:textId="77777777" w:rsidR="00E44567" w:rsidRPr="00AE2B90" w:rsidRDefault="00E44567" w:rsidP="00AE2B90">
                  <w:pPr>
                    <w:spacing w:after="0" w:line="240" w:lineRule="auto"/>
                    <w:rPr>
                      <w:rFonts w:ascii="Times New Roman" w:hAnsi="Times New Roman"/>
                      <w:color w:val="000000" w:themeColor="text1"/>
                      <w:sz w:val="24"/>
                    </w:rPr>
                  </w:pPr>
                  <w:r w:rsidRPr="00AE2B90">
                    <w:rPr>
                      <w:rFonts w:ascii="Times New Roman" w:hAnsi="Times New Roman"/>
                      <w:color w:val="000000" w:themeColor="text1"/>
                      <w:sz w:val="24"/>
                      <w:lang w:eastAsia="ru-RU"/>
                    </w:rPr>
                    <w:t>Адрес электронной почты: buh-iptd@mail.ru</w:t>
                  </w:r>
                </w:p>
                <w:p w14:paraId="7CC49417" w14:textId="77777777" w:rsidR="00E44567" w:rsidRPr="00AE2B90" w:rsidRDefault="00E44567" w:rsidP="00AE2B90">
                  <w:pPr>
                    <w:spacing w:after="0" w:line="240" w:lineRule="auto"/>
                    <w:ind w:right="429"/>
                    <w:rPr>
                      <w:rFonts w:ascii="Times New Roman" w:hAnsi="Times New Roman"/>
                      <w:color w:val="000000" w:themeColor="text1"/>
                      <w:sz w:val="24"/>
                    </w:rPr>
                  </w:pPr>
                </w:p>
                <w:p w14:paraId="1C722F98" w14:textId="77777777" w:rsidR="00E44567" w:rsidRPr="00AE2B90" w:rsidRDefault="00E44567" w:rsidP="00AE2B90">
                  <w:pPr>
                    <w:spacing w:after="0" w:line="240" w:lineRule="auto"/>
                    <w:ind w:right="429"/>
                    <w:rPr>
                      <w:rFonts w:ascii="Times New Roman" w:hAnsi="Times New Roman"/>
                      <w:color w:val="000000" w:themeColor="text1"/>
                      <w:sz w:val="24"/>
                    </w:rPr>
                  </w:pPr>
                  <w:r w:rsidRPr="00AE2B90">
                    <w:rPr>
                      <w:rFonts w:ascii="Times New Roman" w:hAnsi="Times New Roman"/>
                      <w:color w:val="000000" w:themeColor="text1"/>
                      <w:sz w:val="24"/>
                    </w:rPr>
                    <w:t xml:space="preserve">Директор ИПТД – </w:t>
                  </w:r>
                </w:p>
                <w:p w14:paraId="639889CC" w14:textId="77777777" w:rsidR="00E44567" w:rsidRPr="00AE2B90" w:rsidRDefault="00E44567" w:rsidP="00AE2B90">
                  <w:pPr>
                    <w:spacing w:after="0" w:line="240" w:lineRule="auto"/>
                    <w:ind w:right="429"/>
                    <w:rPr>
                      <w:rFonts w:ascii="Times New Roman" w:hAnsi="Times New Roman"/>
                      <w:color w:val="000000" w:themeColor="text1"/>
                      <w:sz w:val="24"/>
                    </w:rPr>
                  </w:pPr>
                  <w:proofErr w:type="gramStart"/>
                  <w:r w:rsidRPr="00AE2B90">
                    <w:rPr>
                      <w:rFonts w:ascii="Times New Roman" w:hAnsi="Times New Roman"/>
                      <w:color w:val="000000" w:themeColor="text1"/>
                      <w:sz w:val="24"/>
                    </w:rPr>
                    <w:t>филиала</w:t>
                  </w:r>
                  <w:proofErr w:type="gramEnd"/>
                  <w:r w:rsidRPr="00AE2B90">
                    <w:rPr>
                      <w:rFonts w:ascii="Times New Roman" w:hAnsi="Times New Roman"/>
                      <w:color w:val="000000" w:themeColor="text1"/>
                      <w:sz w:val="24"/>
                    </w:rPr>
                    <w:t xml:space="preserve"> ГБОУ ВО НГИЭУ _________________  В.А. Козлов                                               М.П.                                                                                    </w:t>
                  </w:r>
                  <w:r w:rsidRPr="00AE2B90">
                    <w:rPr>
                      <w:rFonts w:ascii="Times New Roman" w:hAnsi="Times New Roman"/>
                      <w:color w:val="000000" w:themeColor="text1"/>
                      <w:sz w:val="24"/>
                    </w:rPr>
                    <w:tab/>
                  </w:r>
                </w:p>
              </w:tc>
              <w:tc>
                <w:tcPr>
                  <w:tcW w:w="4961" w:type="dxa"/>
                  <w:shd w:val="clear" w:color="auto" w:fill="auto"/>
                </w:tcPr>
                <w:p w14:paraId="6DEB3E0F" w14:textId="77777777" w:rsidR="00E44567" w:rsidRPr="00AE2B90" w:rsidRDefault="00E44567" w:rsidP="00AE2B90">
                  <w:pPr>
                    <w:spacing w:after="0" w:line="240" w:lineRule="auto"/>
                    <w:ind w:right="142"/>
                    <w:rPr>
                      <w:rFonts w:ascii="Times New Roman" w:hAnsi="Times New Roman"/>
                      <w:b/>
                      <w:color w:val="000000" w:themeColor="text1"/>
                      <w:sz w:val="24"/>
                    </w:rPr>
                  </w:pPr>
                  <w:r w:rsidRPr="00AE2B90">
                    <w:rPr>
                      <w:rFonts w:ascii="Times New Roman" w:hAnsi="Times New Roman"/>
                      <w:b/>
                      <w:color w:val="000000" w:themeColor="text1"/>
                      <w:sz w:val="24"/>
                    </w:rPr>
                    <w:t>ПОСТАВЩИК</w:t>
                  </w:r>
                </w:p>
                <w:p w14:paraId="74B8B550" w14:textId="77777777" w:rsidR="00E44567" w:rsidRPr="00AE2B90" w:rsidRDefault="00E44567" w:rsidP="00AE2B90">
                  <w:pPr>
                    <w:spacing w:after="0" w:line="240" w:lineRule="auto"/>
                    <w:ind w:right="429"/>
                    <w:rPr>
                      <w:rFonts w:ascii="Times New Roman" w:hAnsi="Times New Roman"/>
                      <w:b/>
                      <w:color w:val="000000" w:themeColor="text1"/>
                      <w:sz w:val="24"/>
                    </w:rPr>
                  </w:pPr>
                </w:p>
                <w:tbl>
                  <w:tblPr>
                    <w:tblW w:w="0" w:type="auto"/>
                    <w:tblInd w:w="111" w:type="dxa"/>
                    <w:tblCellMar>
                      <w:left w:w="10" w:type="dxa"/>
                      <w:right w:w="10" w:type="dxa"/>
                    </w:tblCellMar>
                    <w:tblLook w:val="0000" w:firstRow="0" w:lastRow="0" w:firstColumn="0" w:lastColumn="0" w:noHBand="0" w:noVBand="0"/>
                  </w:tblPr>
                  <w:tblGrid>
                    <w:gridCol w:w="4624"/>
                  </w:tblGrid>
                  <w:tr w:rsidR="00AE2B90" w:rsidRPr="00AE2B90" w14:paraId="68EE37E7" w14:textId="77777777" w:rsidTr="0049787F">
                    <w:trPr>
                      <w:trHeight w:val="6890"/>
                    </w:trPr>
                    <w:tc>
                      <w:tcPr>
                        <w:tcW w:w="5103" w:type="dxa"/>
                        <w:tcBorders>
                          <w:top w:val="single" w:sz="4" w:space="0" w:color="FFFFFF"/>
                          <w:left w:val="single" w:sz="4" w:space="0" w:color="FFFFFF"/>
                          <w:bottom w:val="single" w:sz="4" w:space="0" w:color="FFFFFF"/>
                          <w:right w:val="single" w:sz="4" w:space="0" w:color="FFFFFF"/>
                        </w:tcBorders>
                        <w:shd w:val="clear" w:color="auto" w:fill="auto"/>
                        <w:tcMar>
                          <w:left w:w="108" w:type="dxa"/>
                          <w:right w:w="108" w:type="dxa"/>
                        </w:tcMar>
                      </w:tcPr>
                      <w:p w14:paraId="6D10C59B" w14:textId="77777777" w:rsidR="00E44567" w:rsidRPr="00AE2B90" w:rsidRDefault="00E44567" w:rsidP="00AE2B90">
                        <w:pPr>
                          <w:spacing w:after="0" w:line="240" w:lineRule="auto"/>
                          <w:rPr>
                            <w:rFonts w:ascii="Times New Roman" w:hAnsi="Times New Roman"/>
                            <w:color w:val="000000" w:themeColor="text1"/>
                            <w:sz w:val="24"/>
                          </w:rPr>
                        </w:pPr>
                      </w:p>
                      <w:p w14:paraId="3779BBC7" w14:textId="77777777" w:rsidR="00E44567" w:rsidRPr="00AE2B90" w:rsidRDefault="00E44567" w:rsidP="00AE2B90">
                        <w:pPr>
                          <w:spacing w:after="0" w:line="240" w:lineRule="auto"/>
                          <w:rPr>
                            <w:rFonts w:ascii="Times New Roman" w:hAnsi="Times New Roman"/>
                            <w:color w:val="000000" w:themeColor="text1"/>
                            <w:sz w:val="24"/>
                          </w:rPr>
                        </w:pPr>
                      </w:p>
                      <w:p w14:paraId="54258D7E" w14:textId="77777777" w:rsidR="00E44567" w:rsidRPr="00AE2B90" w:rsidRDefault="00E44567" w:rsidP="00AE2B90">
                        <w:pPr>
                          <w:spacing w:after="0" w:line="240" w:lineRule="auto"/>
                          <w:rPr>
                            <w:rFonts w:ascii="Times New Roman" w:hAnsi="Times New Roman"/>
                            <w:color w:val="000000" w:themeColor="text1"/>
                            <w:sz w:val="24"/>
                          </w:rPr>
                        </w:pPr>
                      </w:p>
                      <w:p w14:paraId="3FB21090" w14:textId="77777777" w:rsidR="00E44567" w:rsidRPr="00AE2B90" w:rsidRDefault="00E44567" w:rsidP="00AE2B90">
                        <w:pPr>
                          <w:spacing w:after="0" w:line="240" w:lineRule="auto"/>
                          <w:rPr>
                            <w:rFonts w:ascii="Times New Roman" w:hAnsi="Times New Roman"/>
                            <w:color w:val="000000" w:themeColor="text1"/>
                            <w:sz w:val="24"/>
                          </w:rPr>
                        </w:pPr>
                      </w:p>
                      <w:p w14:paraId="2D322C78" w14:textId="77777777" w:rsidR="00E44567" w:rsidRPr="00AE2B90" w:rsidRDefault="00E44567" w:rsidP="00AE2B90">
                        <w:pPr>
                          <w:spacing w:after="0" w:line="240" w:lineRule="auto"/>
                          <w:rPr>
                            <w:rFonts w:ascii="Times New Roman" w:hAnsi="Times New Roman"/>
                            <w:color w:val="000000" w:themeColor="text1"/>
                            <w:sz w:val="24"/>
                          </w:rPr>
                        </w:pPr>
                      </w:p>
                      <w:p w14:paraId="78E0CE5C" w14:textId="77777777" w:rsidR="00E44567" w:rsidRPr="00AE2B90" w:rsidRDefault="00E44567" w:rsidP="00AE2B90">
                        <w:pPr>
                          <w:spacing w:after="0" w:line="240" w:lineRule="auto"/>
                          <w:rPr>
                            <w:rFonts w:ascii="Times New Roman" w:hAnsi="Times New Roman"/>
                            <w:color w:val="000000" w:themeColor="text1"/>
                            <w:sz w:val="24"/>
                          </w:rPr>
                        </w:pPr>
                      </w:p>
                      <w:p w14:paraId="6359864C" w14:textId="77777777" w:rsidR="00E44567" w:rsidRPr="00AE2B90" w:rsidRDefault="00E44567" w:rsidP="00AE2B90">
                        <w:pPr>
                          <w:spacing w:after="0" w:line="240" w:lineRule="auto"/>
                          <w:rPr>
                            <w:rFonts w:ascii="Times New Roman" w:hAnsi="Times New Roman"/>
                            <w:color w:val="000000" w:themeColor="text1"/>
                            <w:sz w:val="24"/>
                          </w:rPr>
                        </w:pPr>
                      </w:p>
                      <w:p w14:paraId="7C81FA95" w14:textId="77777777" w:rsidR="00E44567" w:rsidRPr="00AE2B90" w:rsidRDefault="00E44567" w:rsidP="00AE2B90">
                        <w:pPr>
                          <w:spacing w:after="0" w:line="240" w:lineRule="auto"/>
                          <w:rPr>
                            <w:rFonts w:ascii="Times New Roman" w:hAnsi="Times New Roman"/>
                            <w:color w:val="000000" w:themeColor="text1"/>
                            <w:sz w:val="24"/>
                          </w:rPr>
                        </w:pPr>
                      </w:p>
                      <w:p w14:paraId="21771254" w14:textId="77777777" w:rsidR="00E44567" w:rsidRPr="00AE2B90" w:rsidRDefault="00E44567" w:rsidP="00AE2B90">
                        <w:pPr>
                          <w:spacing w:after="0" w:line="240" w:lineRule="auto"/>
                          <w:rPr>
                            <w:rFonts w:ascii="Times New Roman" w:hAnsi="Times New Roman"/>
                            <w:color w:val="000000" w:themeColor="text1"/>
                            <w:sz w:val="24"/>
                          </w:rPr>
                        </w:pPr>
                      </w:p>
                      <w:p w14:paraId="7006DF14" w14:textId="77777777" w:rsidR="00E44567" w:rsidRPr="00AE2B90" w:rsidRDefault="00E44567" w:rsidP="00AE2B90">
                        <w:pPr>
                          <w:spacing w:after="0" w:line="240" w:lineRule="auto"/>
                          <w:rPr>
                            <w:rFonts w:ascii="Times New Roman" w:hAnsi="Times New Roman"/>
                            <w:color w:val="000000" w:themeColor="text1"/>
                            <w:sz w:val="24"/>
                          </w:rPr>
                        </w:pPr>
                      </w:p>
                      <w:p w14:paraId="52A8F5CE" w14:textId="77777777" w:rsidR="00E44567" w:rsidRPr="00AE2B90" w:rsidRDefault="00E44567" w:rsidP="00AE2B90">
                        <w:pPr>
                          <w:spacing w:after="0" w:line="240" w:lineRule="auto"/>
                          <w:rPr>
                            <w:rFonts w:ascii="Times New Roman" w:hAnsi="Times New Roman"/>
                            <w:color w:val="000000" w:themeColor="text1"/>
                            <w:sz w:val="24"/>
                          </w:rPr>
                        </w:pPr>
                      </w:p>
                      <w:p w14:paraId="36EABD46" w14:textId="77777777" w:rsidR="00E44567" w:rsidRPr="00AE2B90" w:rsidRDefault="00E44567" w:rsidP="00AE2B90">
                        <w:pPr>
                          <w:spacing w:after="0" w:line="240" w:lineRule="auto"/>
                          <w:rPr>
                            <w:rFonts w:ascii="Times New Roman" w:hAnsi="Times New Roman"/>
                            <w:color w:val="000000" w:themeColor="text1"/>
                            <w:sz w:val="24"/>
                          </w:rPr>
                        </w:pPr>
                      </w:p>
                      <w:p w14:paraId="666BED4F" w14:textId="77777777" w:rsidR="00E44567" w:rsidRPr="00AE2B90" w:rsidRDefault="00E44567" w:rsidP="00AE2B90">
                        <w:pPr>
                          <w:spacing w:after="0" w:line="240" w:lineRule="auto"/>
                          <w:rPr>
                            <w:rFonts w:ascii="Times New Roman" w:hAnsi="Times New Roman"/>
                            <w:color w:val="000000" w:themeColor="text1"/>
                            <w:sz w:val="24"/>
                          </w:rPr>
                        </w:pPr>
                      </w:p>
                      <w:p w14:paraId="557BE975" w14:textId="77777777" w:rsidR="00E44567" w:rsidRPr="00AE2B90" w:rsidRDefault="00E44567" w:rsidP="00AE2B90">
                        <w:pPr>
                          <w:spacing w:after="0" w:line="240" w:lineRule="auto"/>
                          <w:rPr>
                            <w:rFonts w:ascii="Times New Roman" w:hAnsi="Times New Roman"/>
                            <w:color w:val="000000" w:themeColor="text1"/>
                            <w:sz w:val="24"/>
                          </w:rPr>
                        </w:pPr>
                      </w:p>
                      <w:p w14:paraId="0DB80DB7" w14:textId="77777777" w:rsidR="00E44567" w:rsidRPr="00AE2B90" w:rsidRDefault="00E44567" w:rsidP="00AE2B90">
                        <w:pPr>
                          <w:spacing w:after="0" w:line="240" w:lineRule="auto"/>
                          <w:rPr>
                            <w:rFonts w:ascii="Times New Roman" w:hAnsi="Times New Roman"/>
                            <w:color w:val="000000" w:themeColor="text1"/>
                            <w:sz w:val="24"/>
                          </w:rPr>
                        </w:pPr>
                      </w:p>
                      <w:p w14:paraId="68F2E1A5" w14:textId="77777777" w:rsidR="00E44567" w:rsidRPr="00AE2B90" w:rsidRDefault="00E44567" w:rsidP="00AE2B90">
                        <w:pPr>
                          <w:spacing w:after="0" w:line="240" w:lineRule="auto"/>
                          <w:rPr>
                            <w:rFonts w:ascii="Times New Roman" w:hAnsi="Times New Roman"/>
                            <w:color w:val="000000" w:themeColor="text1"/>
                            <w:sz w:val="24"/>
                          </w:rPr>
                        </w:pPr>
                      </w:p>
                      <w:p w14:paraId="48C771AC" w14:textId="77777777" w:rsidR="00E44567" w:rsidRPr="00AE2B90" w:rsidRDefault="00E44567" w:rsidP="00AE2B90">
                        <w:pPr>
                          <w:spacing w:after="0" w:line="240" w:lineRule="auto"/>
                          <w:rPr>
                            <w:rFonts w:ascii="Times New Roman" w:hAnsi="Times New Roman"/>
                            <w:color w:val="000000" w:themeColor="text1"/>
                            <w:sz w:val="24"/>
                          </w:rPr>
                        </w:pPr>
                      </w:p>
                      <w:p w14:paraId="2660C18E" w14:textId="77777777" w:rsidR="00E44567" w:rsidRPr="00AE2B90" w:rsidRDefault="00E44567" w:rsidP="00AE2B90">
                        <w:pPr>
                          <w:spacing w:after="0" w:line="240" w:lineRule="auto"/>
                          <w:rPr>
                            <w:rFonts w:ascii="Times New Roman" w:hAnsi="Times New Roman"/>
                            <w:color w:val="000000" w:themeColor="text1"/>
                            <w:sz w:val="24"/>
                          </w:rPr>
                        </w:pPr>
                      </w:p>
                    </w:tc>
                  </w:tr>
                </w:tbl>
                <w:p w14:paraId="15E39886" w14:textId="77777777" w:rsidR="00E44567" w:rsidRPr="00AE2B90" w:rsidRDefault="00E44567" w:rsidP="00AE2B90">
                  <w:pPr>
                    <w:spacing w:after="0" w:line="240" w:lineRule="auto"/>
                    <w:rPr>
                      <w:rFonts w:ascii="Times New Roman" w:eastAsia="Calibri" w:hAnsi="Times New Roman"/>
                      <w:color w:val="000000" w:themeColor="text1"/>
                      <w:sz w:val="24"/>
                    </w:rPr>
                  </w:pPr>
                </w:p>
              </w:tc>
            </w:tr>
          </w:tbl>
          <w:p w14:paraId="098FE605" w14:textId="5FDFFE3E" w:rsidR="00E44567" w:rsidRPr="00AE2B90" w:rsidRDefault="00E44567" w:rsidP="00AE2B90">
            <w:pPr>
              <w:pStyle w:val="ConsPlusNormal"/>
              <w:jc w:val="center"/>
              <w:rPr>
                <w:rFonts w:ascii="Times New Roman" w:hAnsi="Times New Roman" w:cs="Times New Roman"/>
                <w:color w:val="000000" w:themeColor="text1"/>
                <w:sz w:val="24"/>
                <w:szCs w:val="22"/>
              </w:rPr>
            </w:pPr>
          </w:p>
        </w:tc>
      </w:tr>
      <w:tr w:rsidR="00AE2B90" w:rsidRPr="00AE2B90" w14:paraId="1043BEA9" w14:textId="77777777" w:rsidTr="00AE2B90">
        <w:tc>
          <w:tcPr>
            <w:tcW w:w="10353" w:type="dxa"/>
            <w:shd w:val="clear" w:color="auto" w:fill="auto"/>
          </w:tcPr>
          <w:p w14:paraId="28127156" w14:textId="77777777" w:rsidR="00AE2B90" w:rsidRDefault="009722BE" w:rsidP="00AE2B90">
            <w:pPr>
              <w:pStyle w:val="ConsPlusNormal"/>
              <w:jc w:val="center"/>
              <w:outlineLvl w:val="1"/>
              <w:rPr>
                <w:rFonts w:ascii="Times New Roman" w:hAnsi="Times New Roman" w:cs="Times New Roman"/>
                <w:color w:val="000000" w:themeColor="text1"/>
                <w:szCs w:val="22"/>
              </w:rPr>
            </w:pPr>
            <w:r w:rsidRPr="00AE2B90">
              <w:rPr>
                <w:rFonts w:ascii="Times New Roman" w:hAnsi="Times New Roman" w:cs="Times New Roman"/>
                <w:color w:val="000000" w:themeColor="text1"/>
                <w:szCs w:val="22"/>
              </w:rPr>
              <w:t xml:space="preserve">                                                                                                        </w:t>
            </w:r>
          </w:p>
          <w:p w14:paraId="266B2FCE" w14:textId="77777777" w:rsidR="00AE2B90" w:rsidRDefault="00AE2B90" w:rsidP="00AE2B90">
            <w:pPr>
              <w:pStyle w:val="ConsPlusNormal"/>
              <w:jc w:val="center"/>
              <w:outlineLvl w:val="1"/>
              <w:rPr>
                <w:rFonts w:ascii="Times New Roman" w:hAnsi="Times New Roman" w:cs="Times New Roman"/>
                <w:color w:val="000000" w:themeColor="text1"/>
                <w:szCs w:val="22"/>
              </w:rPr>
            </w:pPr>
          </w:p>
          <w:p w14:paraId="7915BF62" w14:textId="77777777" w:rsidR="00AE2B90" w:rsidRDefault="00AE2B90" w:rsidP="00AE2B90">
            <w:pPr>
              <w:pStyle w:val="ConsPlusNormal"/>
              <w:jc w:val="center"/>
              <w:outlineLvl w:val="1"/>
              <w:rPr>
                <w:rFonts w:ascii="Times New Roman" w:hAnsi="Times New Roman" w:cs="Times New Roman"/>
                <w:color w:val="000000" w:themeColor="text1"/>
                <w:szCs w:val="22"/>
              </w:rPr>
            </w:pPr>
          </w:p>
          <w:p w14:paraId="525C12BA" w14:textId="77777777" w:rsidR="00AE2B90" w:rsidRDefault="00AE2B90" w:rsidP="00AE2B90">
            <w:pPr>
              <w:pStyle w:val="ConsPlusNormal"/>
              <w:jc w:val="center"/>
              <w:outlineLvl w:val="1"/>
              <w:rPr>
                <w:rFonts w:ascii="Times New Roman" w:hAnsi="Times New Roman" w:cs="Times New Roman"/>
                <w:color w:val="000000" w:themeColor="text1"/>
                <w:szCs w:val="22"/>
              </w:rPr>
            </w:pPr>
          </w:p>
          <w:p w14:paraId="69E336E2" w14:textId="77777777" w:rsidR="00AE2B90" w:rsidRDefault="00AE2B90" w:rsidP="00AE2B90">
            <w:pPr>
              <w:pStyle w:val="ConsPlusNormal"/>
              <w:outlineLvl w:val="1"/>
              <w:rPr>
                <w:rFonts w:ascii="Times New Roman" w:hAnsi="Times New Roman" w:cs="Times New Roman"/>
                <w:color w:val="000000" w:themeColor="text1"/>
                <w:szCs w:val="22"/>
              </w:rPr>
            </w:pPr>
          </w:p>
          <w:p w14:paraId="5812C8F9" w14:textId="1065E827" w:rsidR="009722BE" w:rsidRPr="00AE2B90" w:rsidRDefault="00AE2B90" w:rsidP="00AE2B90">
            <w:pPr>
              <w:pStyle w:val="ConsPlusNormal"/>
              <w:jc w:val="center"/>
              <w:outlineLvl w:val="1"/>
              <w:rPr>
                <w:rFonts w:ascii="Times New Roman" w:hAnsi="Times New Roman" w:cs="Times New Roman"/>
                <w:color w:val="000000" w:themeColor="text1"/>
                <w:szCs w:val="22"/>
              </w:rPr>
            </w:pPr>
            <w:r>
              <w:rPr>
                <w:rFonts w:ascii="Times New Roman" w:hAnsi="Times New Roman" w:cs="Times New Roman"/>
                <w:color w:val="000000" w:themeColor="text1"/>
                <w:szCs w:val="22"/>
              </w:rPr>
              <w:t xml:space="preserve">                                                                                                       </w:t>
            </w:r>
            <w:r w:rsidR="009722BE" w:rsidRPr="00AE2B90">
              <w:rPr>
                <w:rFonts w:ascii="Times New Roman" w:hAnsi="Times New Roman" w:cs="Times New Roman"/>
                <w:color w:val="000000" w:themeColor="text1"/>
                <w:szCs w:val="22"/>
              </w:rPr>
              <w:t>Приложение № 1 к Контракту</w:t>
            </w:r>
          </w:p>
          <w:p w14:paraId="63B4DF1B" w14:textId="05D997FA" w:rsidR="009722BE" w:rsidRPr="00AE2B90" w:rsidRDefault="009722BE" w:rsidP="00AE2B90">
            <w:pPr>
              <w:pStyle w:val="ConsPlusNormal"/>
              <w:jc w:val="center"/>
              <w:rPr>
                <w:rFonts w:ascii="Times New Roman" w:hAnsi="Times New Roman" w:cs="Times New Roman"/>
                <w:color w:val="000000" w:themeColor="text1"/>
                <w:szCs w:val="22"/>
              </w:rPr>
            </w:pPr>
            <w:r w:rsidRPr="00AE2B90">
              <w:rPr>
                <w:rFonts w:ascii="Times New Roman" w:hAnsi="Times New Roman" w:cs="Times New Roman"/>
                <w:color w:val="000000" w:themeColor="text1"/>
                <w:szCs w:val="22"/>
              </w:rPr>
              <w:t xml:space="preserve">                                                                                                       </w:t>
            </w:r>
            <w:proofErr w:type="gramStart"/>
            <w:r w:rsidRPr="00AE2B90">
              <w:rPr>
                <w:rFonts w:ascii="Times New Roman" w:hAnsi="Times New Roman" w:cs="Times New Roman"/>
                <w:color w:val="000000" w:themeColor="text1"/>
                <w:szCs w:val="22"/>
              </w:rPr>
              <w:t>от</w:t>
            </w:r>
            <w:proofErr w:type="gramEnd"/>
            <w:r w:rsidRPr="00AE2B90">
              <w:rPr>
                <w:rFonts w:ascii="Times New Roman" w:hAnsi="Times New Roman" w:cs="Times New Roman"/>
                <w:color w:val="000000" w:themeColor="text1"/>
                <w:szCs w:val="22"/>
              </w:rPr>
              <w:t xml:space="preserve"> ________ 20___ г. №_____</w:t>
            </w:r>
          </w:p>
          <w:p w14:paraId="2CE0092B" w14:textId="77777777" w:rsidR="009722BE" w:rsidRPr="00AE2B90" w:rsidRDefault="009722BE" w:rsidP="00AE2B90">
            <w:pPr>
              <w:pStyle w:val="ConsPlusNormal"/>
              <w:jc w:val="right"/>
              <w:rPr>
                <w:rFonts w:ascii="Times New Roman" w:hAnsi="Times New Roman" w:cs="Times New Roman"/>
                <w:color w:val="000000" w:themeColor="text1"/>
                <w:szCs w:val="22"/>
              </w:rPr>
            </w:pPr>
          </w:p>
          <w:p w14:paraId="29CC81DA" w14:textId="77777777" w:rsidR="009722BE" w:rsidRPr="00AE2B90" w:rsidRDefault="009722BE" w:rsidP="00AE2B90">
            <w:pPr>
              <w:pStyle w:val="ConsPlusNormal"/>
              <w:jc w:val="center"/>
              <w:rPr>
                <w:rFonts w:ascii="Times New Roman" w:hAnsi="Times New Roman" w:cs="Times New Roman"/>
                <w:color w:val="000000" w:themeColor="text1"/>
                <w:szCs w:val="22"/>
              </w:rPr>
            </w:pPr>
            <w:bookmarkStart w:id="45" w:name="P1909"/>
            <w:bookmarkEnd w:id="45"/>
            <w:r w:rsidRPr="00AE2B90">
              <w:rPr>
                <w:rFonts w:ascii="Times New Roman" w:hAnsi="Times New Roman" w:cs="Times New Roman"/>
                <w:color w:val="000000" w:themeColor="text1"/>
                <w:szCs w:val="22"/>
              </w:rPr>
              <w:t>Спецификация</w:t>
            </w:r>
          </w:p>
          <w:p w14:paraId="259E49C2" w14:textId="5A27959A" w:rsidR="009722BE" w:rsidRPr="00AE2B90" w:rsidRDefault="009722BE" w:rsidP="00AE2B90">
            <w:pPr>
              <w:pStyle w:val="ConsPlusNormal"/>
              <w:jc w:val="center"/>
              <w:rPr>
                <w:rFonts w:ascii="Times New Roman" w:hAnsi="Times New Roman" w:cs="Times New Roman"/>
                <w:color w:val="000000" w:themeColor="text1"/>
                <w:szCs w:val="22"/>
              </w:rPr>
            </w:pPr>
            <w:proofErr w:type="gramStart"/>
            <w:r w:rsidRPr="00AE2B90">
              <w:rPr>
                <w:rFonts w:ascii="Times New Roman" w:hAnsi="Times New Roman" w:cs="Times New Roman"/>
                <w:color w:val="000000" w:themeColor="text1"/>
                <w:szCs w:val="22"/>
              </w:rPr>
              <w:t>на</w:t>
            </w:r>
            <w:proofErr w:type="gramEnd"/>
            <w:r w:rsidRPr="00AE2B90">
              <w:rPr>
                <w:rFonts w:ascii="Times New Roman" w:hAnsi="Times New Roman" w:cs="Times New Roman"/>
                <w:color w:val="000000" w:themeColor="text1"/>
                <w:szCs w:val="22"/>
              </w:rPr>
              <w:t xml:space="preserve"> поставку компьютеров персональных настольных (моноблоков) для нужд  </w:t>
            </w:r>
          </w:p>
          <w:p w14:paraId="0E29265E" w14:textId="0840EF7A" w:rsidR="009722BE" w:rsidRDefault="00641F63" w:rsidP="00AE2B90">
            <w:pPr>
              <w:pStyle w:val="ConsPlusNormal"/>
              <w:jc w:val="center"/>
              <w:rPr>
                <w:rFonts w:ascii="Times New Roman" w:hAnsi="Times New Roman" w:cs="Times New Roman"/>
                <w:color w:val="000000" w:themeColor="text1"/>
                <w:szCs w:val="22"/>
              </w:rPr>
            </w:pPr>
            <w:proofErr w:type="gramStart"/>
            <w:r w:rsidRPr="00AE2B90">
              <w:rPr>
                <w:rFonts w:ascii="Times New Roman" w:hAnsi="Times New Roman" w:cs="Times New Roman"/>
                <w:color w:val="000000" w:themeColor="text1"/>
                <w:szCs w:val="22"/>
              </w:rPr>
              <w:t>для</w:t>
            </w:r>
            <w:proofErr w:type="gramEnd"/>
            <w:r w:rsidRPr="00AE2B90">
              <w:rPr>
                <w:rFonts w:ascii="Times New Roman" w:hAnsi="Times New Roman" w:cs="Times New Roman"/>
                <w:color w:val="000000" w:themeColor="text1"/>
                <w:szCs w:val="22"/>
              </w:rPr>
              <w:t xml:space="preserve"> нужд "Института пищевых технологий и дизайна" - филиала ГБОУ ВО «Нижегородский государственный инженерно-экономический университет»</w:t>
            </w:r>
          </w:p>
          <w:p w14:paraId="3087CDCD" w14:textId="77777777" w:rsidR="00AE2B90" w:rsidRPr="00AE2B90" w:rsidRDefault="00AE2B90" w:rsidP="00AE2B90">
            <w:pPr>
              <w:pStyle w:val="ConsPlusNormal"/>
              <w:jc w:val="center"/>
              <w:rPr>
                <w:rFonts w:ascii="Times New Roman" w:hAnsi="Times New Roman" w:cs="Times New Roman"/>
                <w:color w:val="000000" w:themeColor="text1"/>
                <w:szCs w:val="22"/>
              </w:rPr>
            </w:pPr>
          </w:p>
          <w:tbl>
            <w:tblPr>
              <w:tblW w:w="9782" w:type="dxa"/>
              <w:tblCellMar>
                <w:top w:w="102" w:type="dxa"/>
                <w:left w:w="62" w:type="dxa"/>
                <w:bottom w:w="102" w:type="dxa"/>
                <w:right w:w="62" w:type="dxa"/>
              </w:tblCellMar>
              <w:tblLook w:val="0000" w:firstRow="0" w:lastRow="0" w:firstColumn="0" w:lastColumn="0" w:noHBand="0" w:noVBand="0"/>
            </w:tblPr>
            <w:tblGrid>
              <w:gridCol w:w="557"/>
              <w:gridCol w:w="1645"/>
              <w:gridCol w:w="1241"/>
              <w:gridCol w:w="2338"/>
              <w:gridCol w:w="1103"/>
              <w:gridCol w:w="1243"/>
              <w:gridCol w:w="1655"/>
            </w:tblGrid>
            <w:tr w:rsidR="00AE2B90" w:rsidRPr="00AE2B90" w14:paraId="7F244B74" w14:textId="77777777" w:rsidTr="0049787F">
              <w:tc>
                <w:tcPr>
                  <w:tcW w:w="557" w:type="dxa"/>
                  <w:tcBorders>
                    <w:top w:val="single" w:sz="4" w:space="0" w:color="000001"/>
                    <w:left w:val="single" w:sz="4" w:space="0" w:color="000001"/>
                    <w:bottom w:val="single" w:sz="4" w:space="0" w:color="000001"/>
                  </w:tcBorders>
                  <w:shd w:val="clear" w:color="auto" w:fill="FFFFFF"/>
                </w:tcPr>
                <w:p w14:paraId="5BB1AC14" w14:textId="77777777" w:rsidR="009722BE" w:rsidRPr="00AE2B90" w:rsidRDefault="009722BE" w:rsidP="00AE2B90">
                  <w:pPr>
                    <w:pStyle w:val="-0"/>
                    <w:widowControl w:val="0"/>
                    <w:suppressAutoHyphens w:val="0"/>
                    <w:spacing w:before="0" w:after="0"/>
                    <w:jc w:val="both"/>
                    <w:rPr>
                      <w:rFonts w:eastAsia="Calibri"/>
                      <w:b w:val="0"/>
                      <w:caps w:val="0"/>
                      <w:color w:val="000000" w:themeColor="text1"/>
                      <w:sz w:val="22"/>
                      <w:szCs w:val="22"/>
                      <w:lang w:eastAsia="en-US"/>
                    </w:rPr>
                  </w:pPr>
                  <w:r w:rsidRPr="00AE2B90">
                    <w:rPr>
                      <w:b w:val="0"/>
                      <w:caps w:val="0"/>
                      <w:color w:val="000000" w:themeColor="text1"/>
                      <w:sz w:val="22"/>
                      <w:szCs w:val="22"/>
                      <w:lang w:eastAsia="en-US"/>
                    </w:rPr>
                    <w:t>№</w:t>
                  </w:r>
                </w:p>
              </w:tc>
              <w:tc>
                <w:tcPr>
                  <w:tcW w:w="1645" w:type="dxa"/>
                  <w:tcBorders>
                    <w:top w:val="single" w:sz="4" w:space="0" w:color="000001"/>
                    <w:left w:val="single" w:sz="4" w:space="0" w:color="000001"/>
                    <w:bottom w:val="single" w:sz="4" w:space="0" w:color="000001"/>
                  </w:tcBorders>
                  <w:shd w:val="clear" w:color="auto" w:fill="FFFFFF"/>
                </w:tcPr>
                <w:p w14:paraId="4A23637E" w14:textId="77777777" w:rsidR="009722BE" w:rsidRPr="00AE2B90" w:rsidRDefault="009722BE" w:rsidP="00AE2B90">
                  <w:pPr>
                    <w:pStyle w:val="-0"/>
                    <w:suppressAutoHyphens w:val="0"/>
                    <w:spacing w:before="0" w:after="0"/>
                    <w:jc w:val="both"/>
                    <w:rPr>
                      <w:rFonts w:eastAsia="Calibri"/>
                      <w:b w:val="0"/>
                      <w:caps w:val="0"/>
                      <w:color w:val="000000" w:themeColor="text1"/>
                      <w:sz w:val="22"/>
                      <w:szCs w:val="22"/>
                      <w:lang w:eastAsia="en-US"/>
                    </w:rPr>
                  </w:pPr>
                  <w:r w:rsidRPr="00AE2B90">
                    <w:rPr>
                      <w:rFonts w:eastAsia="Calibri"/>
                      <w:b w:val="0"/>
                      <w:caps w:val="0"/>
                      <w:color w:val="000000" w:themeColor="text1"/>
                      <w:sz w:val="22"/>
                      <w:szCs w:val="22"/>
                      <w:lang w:eastAsia="en-US"/>
                    </w:rPr>
                    <w:t>Наименование товара</w:t>
                  </w:r>
                </w:p>
                <w:p w14:paraId="4AACA5A6" w14:textId="77777777" w:rsidR="009722BE" w:rsidRPr="00AE2B90" w:rsidRDefault="009722BE" w:rsidP="00AE2B90">
                  <w:pPr>
                    <w:spacing w:line="240" w:lineRule="auto"/>
                    <w:rPr>
                      <w:color w:val="000000" w:themeColor="text1"/>
                    </w:rPr>
                  </w:pPr>
                </w:p>
                <w:p w14:paraId="5C5BB914" w14:textId="77777777" w:rsidR="009722BE" w:rsidRPr="00AE2B90" w:rsidRDefault="009722BE" w:rsidP="00AE2B90">
                  <w:pPr>
                    <w:spacing w:line="240" w:lineRule="auto"/>
                    <w:rPr>
                      <w:rFonts w:ascii="Times New Roman" w:hAnsi="Times New Roman"/>
                      <w:color w:val="000000" w:themeColor="text1"/>
                    </w:rPr>
                  </w:pPr>
                  <w:r w:rsidRPr="00AE2B90">
                    <w:rPr>
                      <w:rFonts w:ascii="Times New Roman" w:hAnsi="Times New Roman"/>
                      <w:color w:val="000000" w:themeColor="text1"/>
                    </w:rPr>
                    <w:t>Страна происхождения товара</w:t>
                  </w:r>
                </w:p>
              </w:tc>
              <w:tc>
                <w:tcPr>
                  <w:tcW w:w="1241" w:type="dxa"/>
                  <w:tcBorders>
                    <w:top w:val="single" w:sz="4" w:space="0" w:color="000001"/>
                    <w:left w:val="single" w:sz="4" w:space="0" w:color="000001"/>
                    <w:bottom w:val="single" w:sz="4" w:space="0" w:color="000001"/>
                    <w:right w:val="single" w:sz="4" w:space="0" w:color="000001"/>
                  </w:tcBorders>
                  <w:shd w:val="clear" w:color="auto" w:fill="FFFFFF"/>
                </w:tcPr>
                <w:p w14:paraId="45D8240F" w14:textId="77777777" w:rsidR="009722BE" w:rsidRPr="00AE2B90" w:rsidRDefault="009722BE" w:rsidP="00AE2B90">
                  <w:pPr>
                    <w:pStyle w:val="-0"/>
                    <w:suppressAutoHyphens w:val="0"/>
                    <w:spacing w:before="0" w:after="0"/>
                    <w:rPr>
                      <w:rFonts w:eastAsia="Calibri"/>
                      <w:b w:val="0"/>
                      <w:caps w:val="0"/>
                      <w:color w:val="000000" w:themeColor="text1"/>
                      <w:sz w:val="22"/>
                      <w:szCs w:val="22"/>
                      <w:lang w:eastAsia="en-US"/>
                    </w:rPr>
                  </w:pPr>
                  <w:r w:rsidRPr="00AE2B90">
                    <w:rPr>
                      <w:rFonts w:eastAsia="Calibri"/>
                      <w:b w:val="0"/>
                      <w:caps w:val="0"/>
                      <w:color w:val="000000" w:themeColor="text1"/>
                      <w:sz w:val="22"/>
                      <w:szCs w:val="22"/>
                      <w:lang w:eastAsia="en-US"/>
                    </w:rPr>
                    <w:t>Код КТРУ</w:t>
                  </w:r>
                </w:p>
              </w:tc>
              <w:tc>
                <w:tcPr>
                  <w:tcW w:w="2338" w:type="dxa"/>
                  <w:tcBorders>
                    <w:top w:val="single" w:sz="4" w:space="0" w:color="000001"/>
                    <w:left w:val="single" w:sz="4" w:space="0" w:color="000001"/>
                    <w:bottom w:val="single" w:sz="4" w:space="0" w:color="000001"/>
                  </w:tcBorders>
                  <w:shd w:val="clear" w:color="auto" w:fill="FFFFFF"/>
                </w:tcPr>
                <w:p w14:paraId="0FEC2D97" w14:textId="77777777" w:rsidR="009722BE" w:rsidRPr="00AE2B90" w:rsidRDefault="009722BE" w:rsidP="00AE2B90">
                  <w:pPr>
                    <w:pStyle w:val="-0"/>
                    <w:suppressAutoHyphens w:val="0"/>
                    <w:spacing w:before="0" w:after="0"/>
                    <w:jc w:val="both"/>
                    <w:rPr>
                      <w:rFonts w:eastAsia="Calibri"/>
                      <w:b w:val="0"/>
                      <w:caps w:val="0"/>
                      <w:color w:val="000000" w:themeColor="text1"/>
                      <w:sz w:val="22"/>
                      <w:szCs w:val="22"/>
                      <w:lang w:eastAsia="en-US"/>
                    </w:rPr>
                  </w:pPr>
                  <w:r w:rsidRPr="00AE2B90">
                    <w:rPr>
                      <w:rFonts w:eastAsia="Calibri"/>
                      <w:b w:val="0"/>
                      <w:caps w:val="0"/>
                      <w:color w:val="000000" w:themeColor="text1"/>
                      <w:sz w:val="22"/>
                      <w:szCs w:val="22"/>
                      <w:lang w:eastAsia="en-US"/>
                    </w:rPr>
                    <w:t>Показатели для определения соответствия товара установленным заказчиком требованиям и значения таких показателей</w:t>
                  </w:r>
                </w:p>
              </w:tc>
              <w:tc>
                <w:tcPr>
                  <w:tcW w:w="1103" w:type="dxa"/>
                  <w:tcBorders>
                    <w:top w:val="single" w:sz="4" w:space="0" w:color="000001"/>
                    <w:left w:val="single" w:sz="4" w:space="0" w:color="000001"/>
                    <w:bottom w:val="single" w:sz="4" w:space="0" w:color="000001"/>
                  </w:tcBorders>
                  <w:shd w:val="clear" w:color="auto" w:fill="FFFFFF"/>
                </w:tcPr>
                <w:p w14:paraId="729DC109" w14:textId="77777777" w:rsidR="009722BE" w:rsidRPr="00AE2B90" w:rsidRDefault="009722BE" w:rsidP="00AE2B90">
                  <w:pPr>
                    <w:pStyle w:val="-0"/>
                    <w:widowControl w:val="0"/>
                    <w:tabs>
                      <w:tab w:val="clear" w:pos="0"/>
                      <w:tab w:val="clear" w:pos="540"/>
                    </w:tabs>
                    <w:suppressAutoHyphens w:val="0"/>
                    <w:spacing w:before="0" w:after="0"/>
                    <w:ind w:right="113"/>
                    <w:jc w:val="both"/>
                    <w:rPr>
                      <w:rFonts w:eastAsia="Calibri"/>
                      <w:b w:val="0"/>
                      <w:caps w:val="0"/>
                      <w:color w:val="000000" w:themeColor="text1"/>
                      <w:sz w:val="22"/>
                      <w:szCs w:val="22"/>
                      <w:lang w:eastAsia="en-US"/>
                    </w:rPr>
                  </w:pPr>
                  <w:r w:rsidRPr="00AE2B90">
                    <w:rPr>
                      <w:rFonts w:eastAsia="Calibri"/>
                      <w:b w:val="0"/>
                      <w:caps w:val="0"/>
                      <w:color w:val="000000" w:themeColor="text1"/>
                      <w:sz w:val="22"/>
                      <w:szCs w:val="22"/>
                      <w:lang w:eastAsia="en-US"/>
                    </w:rPr>
                    <w:t>Кол-во, ед. изм.</w:t>
                  </w:r>
                </w:p>
              </w:tc>
              <w:tc>
                <w:tcPr>
                  <w:tcW w:w="1243" w:type="dxa"/>
                  <w:tcBorders>
                    <w:top w:val="single" w:sz="4" w:space="0" w:color="000001"/>
                    <w:left w:val="single" w:sz="4" w:space="0" w:color="000001"/>
                    <w:bottom w:val="single" w:sz="4" w:space="0" w:color="000001"/>
                  </w:tcBorders>
                  <w:shd w:val="clear" w:color="auto" w:fill="FFFFFF"/>
                </w:tcPr>
                <w:p w14:paraId="2903658A" w14:textId="77777777" w:rsidR="009722BE" w:rsidRPr="00AE2B90" w:rsidRDefault="009722BE" w:rsidP="00AE2B90">
                  <w:pPr>
                    <w:pStyle w:val="-0"/>
                    <w:widowControl w:val="0"/>
                    <w:suppressAutoHyphens w:val="0"/>
                    <w:spacing w:before="0" w:after="0"/>
                    <w:jc w:val="both"/>
                    <w:rPr>
                      <w:rFonts w:eastAsia="Calibri"/>
                      <w:b w:val="0"/>
                      <w:caps w:val="0"/>
                      <w:color w:val="000000" w:themeColor="text1"/>
                      <w:sz w:val="22"/>
                      <w:szCs w:val="22"/>
                      <w:lang w:eastAsia="en-US"/>
                    </w:rPr>
                  </w:pPr>
                  <w:r w:rsidRPr="00AE2B90">
                    <w:rPr>
                      <w:rFonts w:eastAsia="Calibri"/>
                      <w:b w:val="0"/>
                      <w:caps w:val="0"/>
                      <w:color w:val="000000" w:themeColor="text1"/>
                      <w:sz w:val="22"/>
                      <w:szCs w:val="22"/>
                      <w:lang w:eastAsia="en-US"/>
                    </w:rPr>
                    <w:t>Цена за ед., руб.</w:t>
                  </w:r>
                </w:p>
              </w:tc>
              <w:tc>
                <w:tcPr>
                  <w:tcW w:w="1655" w:type="dxa"/>
                  <w:tcBorders>
                    <w:top w:val="single" w:sz="4" w:space="0" w:color="000001"/>
                    <w:left w:val="single" w:sz="4" w:space="0" w:color="000001"/>
                    <w:bottom w:val="single" w:sz="4" w:space="0" w:color="000001"/>
                    <w:right w:val="single" w:sz="4" w:space="0" w:color="000001"/>
                  </w:tcBorders>
                  <w:shd w:val="clear" w:color="auto" w:fill="FFFFFF"/>
                </w:tcPr>
                <w:p w14:paraId="025B2EEF" w14:textId="77777777" w:rsidR="009722BE" w:rsidRPr="00AE2B90" w:rsidRDefault="009722BE" w:rsidP="00AE2B90">
                  <w:pPr>
                    <w:pStyle w:val="-0"/>
                    <w:widowControl w:val="0"/>
                    <w:suppressAutoHyphens w:val="0"/>
                    <w:spacing w:before="0" w:after="0"/>
                    <w:jc w:val="both"/>
                    <w:rPr>
                      <w:color w:val="000000" w:themeColor="text1"/>
                      <w:sz w:val="22"/>
                      <w:szCs w:val="22"/>
                    </w:rPr>
                  </w:pPr>
                  <w:r w:rsidRPr="00AE2B90">
                    <w:rPr>
                      <w:rFonts w:eastAsia="Calibri"/>
                      <w:b w:val="0"/>
                      <w:caps w:val="0"/>
                      <w:color w:val="000000" w:themeColor="text1"/>
                      <w:sz w:val="22"/>
                      <w:szCs w:val="22"/>
                      <w:lang w:eastAsia="en-US"/>
                    </w:rPr>
                    <w:t>Сумма, руб.</w:t>
                  </w:r>
                </w:p>
              </w:tc>
            </w:tr>
            <w:tr w:rsidR="00AE2B90" w:rsidRPr="00AE2B90" w14:paraId="71C565F8" w14:textId="77777777" w:rsidTr="0049787F">
              <w:tc>
                <w:tcPr>
                  <w:tcW w:w="557" w:type="dxa"/>
                  <w:tcBorders>
                    <w:top w:val="single" w:sz="4" w:space="0" w:color="000001"/>
                    <w:left w:val="single" w:sz="4" w:space="0" w:color="000001"/>
                    <w:bottom w:val="single" w:sz="4" w:space="0" w:color="000001"/>
                  </w:tcBorders>
                  <w:shd w:val="clear" w:color="auto" w:fill="FFFFFF"/>
                </w:tcPr>
                <w:p w14:paraId="2E6FB008" w14:textId="77777777" w:rsidR="009722BE" w:rsidRPr="00AE2B90" w:rsidRDefault="009722BE" w:rsidP="00AE2B90">
                  <w:pPr>
                    <w:widowControl w:val="0"/>
                    <w:spacing w:line="240" w:lineRule="auto"/>
                    <w:jc w:val="both"/>
                    <w:rPr>
                      <w:color w:val="000000" w:themeColor="text1"/>
                    </w:rPr>
                  </w:pPr>
                  <w:r w:rsidRPr="00AE2B90">
                    <w:rPr>
                      <w:color w:val="000000" w:themeColor="text1"/>
                    </w:rPr>
                    <w:t>1.</w:t>
                  </w:r>
                </w:p>
              </w:tc>
              <w:tc>
                <w:tcPr>
                  <w:tcW w:w="1645" w:type="dxa"/>
                  <w:tcBorders>
                    <w:top w:val="single" w:sz="4" w:space="0" w:color="000001"/>
                    <w:left w:val="single" w:sz="4" w:space="0" w:color="000001"/>
                    <w:bottom w:val="single" w:sz="4" w:space="0" w:color="000001"/>
                  </w:tcBorders>
                  <w:shd w:val="clear" w:color="auto" w:fill="FFFFFF"/>
                </w:tcPr>
                <w:p w14:paraId="0DC0FC4D" w14:textId="77777777" w:rsidR="009722BE" w:rsidRPr="00AE2B90" w:rsidRDefault="009722BE" w:rsidP="00AE2B90">
                  <w:pPr>
                    <w:spacing w:line="240" w:lineRule="auto"/>
                    <w:jc w:val="both"/>
                    <w:rPr>
                      <w:rFonts w:ascii="Times New Roman" w:hAnsi="Times New Roman"/>
                      <w:color w:val="000000" w:themeColor="text1"/>
                    </w:rPr>
                  </w:pPr>
                </w:p>
              </w:tc>
              <w:tc>
                <w:tcPr>
                  <w:tcW w:w="1241" w:type="dxa"/>
                  <w:tcBorders>
                    <w:top w:val="single" w:sz="4" w:space="0" w:color="000001"/>
                    <w:left w:val="single" w:sz="4" w:space="0" w:color="000001"/>
                    <w:bottom w:val="single" w:sz="4" w:space="0" w:color="000001"/>
                    <w:right w:val="single" w:sz="4" w:space="0" w:color="000001"/>
                  </w:tcBorders>
                  <w:shd w:val="clear" w:color="auto" w:fill="FFFFFF"/>
                </w:tcPr>
                <w:p w14:paraId="3F9BBDD6" w14:textId="77777777" w:rsidR="009722BE" w:rsidRPr="00AE2B90" w:rsidRDefault="009722BE" w:rsidP="00AE2B90">
                  <w:pPr>
                    <w:widowControl w:val="0"/>
                    <w:snapToGrid w:val="0"/>
                    <w:spacing w:line="240" w:lineRule="auto"/>
                    <w:jc w:val="both"/>
                    <w:rPr>
                      <w:rFonts w:ascii="Times New Roman" w:hAnsi="Times New Roman"/>
                      <w:color w:val="000000" w:themeColor="text1"/>
                    </w:rPr>
                  </w:pPr>
                </w:p>
              </w:tc>
              <w:tc>
                <w:tcPr>
                  <w:tcW w:w="2338" w:type="dxa"/>
                  <w:tcBorders>
                    <w:top w:val="single" w:sz="4" w:space="0" w:color="000001"/>
                    <w:left w:val="single" w:sz="4" w:space="0" w:color="000001"/>
                    <w:bottom w:val="single" w:sz="4" w:space="0" w:color="000001"/>
                  </w:tcBorders>
                  <w:shd w:val="clear" w:color="auto" w:fill="FFFFFF"/>
                </w:tcPr>
                <w:p w14:paraId="54CE867E" w14:textId="77777777" w:rsidR="009722BE" w:rsidRPr="00AE2B90" w:rsidRDefault="009722BE" w:rsidP="00AE2B90">
                  <w:pPr>
                    <w:widowControl w:val="0"/>
                    <w:snapToGrid w:val="0"/>
                    <w:spacing w:line="240" w:lineRule="auto"/>
                    <w:jc w:val="both"/>
                    <w:rPr>
                      <w:rFonts w:ascii="Times New Roman" w:hAnsi="Times New Roman"/>
                      <w:color w:val="000000" w:themeColor="text1"/>
                    </w:rPr>
                  </w:pPr>
                </w:p>
              </w:tc>
              <w:tc>
                <w:tcPr>
                  <w:tcW w:w="1103" w:type="dxa"/>
                  <w:tcBorders>
                    <w:top w:val="single" w:sz="4" w:space="0" w:color="000001"/>
                    <w:left w:val="single" w:sz="4" w:space="0" w:color="000001"/>
                    <w:bottom w:val="single" w:sz="4" w:space="0" w:color="000001"/>
                  </w:tcBorders>
                  <w:shd w:val="clear" w:color="auto" w:fill="FFFFFF"/>
                </w:tcPr>
                <w:p w14:paraId="120A821E" w14:textId="77777777" w:rsidR="009722BE" w:rsidRPr="00AE2B90" w:rsidRDefault="009722BE" w:rsidP="00AE2B90">
                  <w:pPr>
                    <w:spacing w:line="240" w:lineRule="auto"/>
                    <w:jc w:val="center"/>
                    <w:rPr>
                      <w:rFonts w:ascii="Times New Roman" w:hAnsi="Times New Roman"/>
                      <w:color w:val="000000" w:themeColor="text1"/>
                    </w:rPr>
                  </w:pPr>
                </w:p>
              </w:tc>
              <w:tc>
                <w:tcPr>
                  <w:tcW w:w="1243" w:type="dxa"/>
                  <w:tcBorders>
                    <w:top w:val="single" w:sz="4" w:space="0" w:color="000001"/>
                    <w:left w:val="single" w:sz="4" w:space="0" w:color="000001"/>
                    <w:bottom w:val="single" w:sz="4" w:space="0" w:color="000001"/>
                  </w:tcBorders>
                  <w:shd w:val="clear" w:color="auto" w:fill="FFFFFF"/>
                </w:tcPr>
                <w:p w14:paraId="382E736B" w14:textId="77777777" w:rsidR="009722BE" w:rsidRPr="00AE2B90" w:rsidRDefault="009722BE" w:rsidP="00AE2B90">
                  <w:pPr>
                    <w:snapToGrid w:val="0"/>
                    <w:spacing w:line="240" w:lineRule="auto"/>
                    <w:jc w:val="both"/>
                    <w:rPr>
                      <w:rFonts w:ascii="Times New Roman" w:hAnsi="Times New Roman"/>
                      <w:color w:val="000000" w:themeColor="text1"/>
                    </w:rPr>
                  </w:pPr>
                </w:p>
              </w:tc>
              <w:tc>
                <w:tcPr>
                  <w:tcW w:w="1655" w:type="dxa"/>
                  <w:tcBorders>
                    <w:top w:val="single" w:sz="4" w:space="0" w:color="000001"/>
                    <w:left w:val="single" w:sz="4" w:space="0" w:color="000001"/>
                    <w:bottom w:val="single" w:sz="4" w:space="0" w:color="000001"/>
                    <w:right w:val="single" w:sz="4" w:space="0" w:color="000001"/>
                  </w:tcBorders>
                  <w:shd w:val="clear" w:color="auto" w:fill="FFFFFF"/>
                </w:tcPr>
                <w:p w14:paraId="690EA463" w14:textId="77777777" w:rsidR="009722BE" w:rsidRPr="00AE2B90" w:rsidRDefault="009722BE" w:rsidP="00AE2B90">
                  <w:pPr>
                    <w:snapToGrid w:val="0"/>
                    <w:spacing w:line="240" w:lineRule="auto"/>
                    <w:jc w:val="both"/>
                    <w:rPr>
                      <w:rFonts w:ascii="Times New Roman" w:hAnsi="Times New Roman"/>
                      <w:color w:val="000000" w:themeColor="text1"/>
                    </w:rPr>
                  </w:pPr>
                </w:p>
              </w:tc>
            </w:tr>
            <w:tr w:rsidR="00AE2B90" w:rsidRPr="00AE2B90" w14:paraId="3C74FFEC" w14:textId="77777777" w:rsidTr="0049787F">
              <w:trPr>
                <w:cantSplit/>
                <w:trHeight w:val="315"/>
              </w:trPr>
              <w:tc>
                <w:tcPr>
                  <w:tcW w:w="8127" w:type="dxa"/>
                  <w:gridSpan w:val="6"/>
                  <w:tcBorders>
                    <w:top w:val="single" w:sz="4" w:space="0" w:color="000001"/>
                    <w:left w:val="single" w:sz="4" w:space="0" w:color="000001"/>
                    <w:bottom w:val="single" w:sz="4" w:space="0" w:color="000001"/>
                  </w:tcBorders>
                  <w:shd w:val="clear" w:color="auto" w:fill="FFFFFF"/>
                </w:tcPr>
                <w:p w14:paraId="3CE5CC89" w14:textId="77777777" w:rsidR="009722BE" w:rsidRPr="00AE2B90" w:rsidRDefault="009722BE" w:rsidP="00AE2B90">
                  <w:pPr>
                    <w:pStyle w:val="Style1"/>
                    <w:widowControl/>
                    <w:spacing w:line="240" w:lineRule="auto"/>
                    <w:rPr>
                      <w:color w:val="000000" w:themeColor="text1"/>
                      <w:sz w:val="22"/>
                      <w:szCs w:val="22"/>
                    </w:rPr>
                  </w:pPr>
                  <w:r w:rsidRPr="00AE2B90">
                    <w:rPr>
                      <w:color w:val="000000" w:themeColor="text1"/>
                      <w:sz w:val="22"/>
                      <w:szCs w:val="22"/>
                    </w:rPr>
                    <w:t>Итого:</w:t>
                  </w:r>
                </w:p>
                <w:p w14:paraId="56E47DE8" w14:textId="77777777" w:rsidR="009722BE" w:rsidRPr="00AE2B90" w:rsidRDefault="009722BE" w:rsidP="00AE2B90">
                  <w:pPr>
                    <w:pStyle w:val="Style1"/>
                    <w:widowControl/>
                    <w:spacing w:line="240" w:lineRule="auto"/>
                    <w:rPr>
                      <w:color w:val="000000" w:themeColor="text1"/>
                      <w:sz w:val="22"/>
                      <w:szCs w:val="22"/>
                    </w:rPr>
                  </w:pPr>
                </w:p>
              </w:tc>
              <w:tc>
                <w:tcPr>
                  <w:tcW w:w="1655" w:type="dxa"/>
                  <w:tcBorders>
                    <w:top w:val="single" w:sz="4" w:space="0" w:color="000001"/>
                    <w:left w:val="single" w:sz="4" w:space="0" w:color="000001"/>
                    <w:bottom w:val="single" w:sz="4" w:space="0" w:color="000001"/>
                    <w:right w:val="single" w:sz="4" w:space="0" w:color="000001"/>
                  </w:tcBorders>
                  <w:shd w:val="clear" w:color="auto" w:fill="FFFFFF"/>
                </w:tcPr>
                <w:p w14:paraId="16BF1AD4" w14:textId="77777777" w:rsidR="009722BE" w:rsidRPr="00AE2B90" w:rsidRDefault="009722BE" w:rsidP="00AE2B90">
                  <w:pPr>
                    <w:snapToGrid w:val="0"/>
                    <w:spacing w:line="240" w:lineRule="auto"/>
                    <w:jc w:val="both"/>
                    <w:rPr>
                      <w:rFonts w:ascii="Times New Roman" w:hAnsi="Times New Roman"/>
                      <w:color w:val="000000" w:themeColor="text1"/>
                    </w:rPr>
                  </w:pPr>
                </w:p>
              </w:tc>
            </w:tr>
          </w:tbl>
          <w:p w14:paraId="6F8AD075" w14:textId="77777777" w:rsidR="009722BE" w:rsidRPr="00AE2B90" w:rsidRDefault="009722BE" w:rsidP="00AE2B90">
            <w:pPr>
              <w:pStyle w:val="ConsPlusNormal"/>
              <w:jc w:val="both"/>
              <w:rPr>
                <w:rFonts w:ascii="Times New Roman" w:hAnsi="Times New Roman" w:cs="Times New Roman"/>
                <w:color w:val="000000" w:themeColor="text1"/>
                <w:szCs w:val="22"/>
              </w:rPr>
            </w:pPr>
          </w:p>
          <w:p w14:paraId="3B6BFC89" w14:textId="77777777" w:rsidR="009722BE" w:rsidRPr="00AE2B90" w:rsidRDefault="009722BE" w:rsidP="00AE2B90">
            <w:pPr>
              <w:pStyle w:val="ConsPlusNormal"/>
              <w:jc w:val="both"/>
              <w:rPr>
                <w:rFonts w:ascii="Times New Roman" w:hAnsi="Times New Roman" w:cs="Times New Roman"/>
                <w:color w:val="000000" w:themeColor="text1"/>
                <w:szCs w:val="22"/>
              </w:rPr>
            </w:pPr>
          </w:p>
          <w:tbl>
            <w:tblPr>
              <w:tblW w:w="9289" w:type="dxa"/>
              <w:tblCellMar>
                <w:top w:w="102" w:type="dxa"/>
                <w:left w:w="62" w:type="dxa"/>
                <w:bottom w:w="102" w:type="dxa"/>
                <w:right w:w="62" w:type="dxa"/>
              </w:tblCellMar>
              <w:tblLook w:val="0000" w:firstRow="0" w:lastRow="0" w:firstColumn="0" w:lastColumn="0" w:noHBand="0" w:noVBand="0"/>
            </w:tblPr>
            <w:tblGrid>
              <w:gridCol w:w="4740"/>
              <w:gridCol w:w="4549"/>
            </w:tblGrid>
            <w:tr w:rsidR="00AE2B90" w:rsidRPr="00AE2B90" w14:paraId="559A61AE" w14:textId="77777777" w:rsidTr="0049787F">
              <w:trPr>
                <w:trHeight w:val="276"/>
              </w:trPr>
              <w:tc>
                <w:tcPr>
                  <w:tcW w:w="4740" w:type="dxa"/>
                  <w:vMerge w:val="restart"/>
                  <w:shd w:val="clear" w:color="auto" w:fill="auto"/>
                </w:tcPr>
                <w:p w14:paraId="38C3DA21" w14:textId="77777777" w:rsidR="009722BE" w:rsidRPr="00AE2B90" w:rsidRDefault="009722BE" w:rsidP="00AE2B90">
                  <w:pPr>
                    <w:pStyle w:val="ConsPlusNormal"/>
                    <w:jc w:val="center"/>
                    <w:rPr>
                      <w:rFonts w:ascii="Times New Roman" w:hAnsi="Times New Roman" w:cs="Times New Roman"/>
                      <w:color w:val="000000" w:themeColor="text1"/>
                      <w:szCs w:val="22"/>
                    </w:rPr>
                  </w:pPr>
                  <w:r w:rsidRPr="00AE2B90">
                    <w:rPr>
                      <w:rFonts w:ascii="Times New Roman" w:hAnsi="Times New Roman" w:cs="Times New Roman"/>
                      <w:color w:val="000000" w:themeColor="text1"/>
                      <w:szCs w:val="22"/>
                    </w:rPr>
                    <w:t>ЗАКАЗЧИК:</w:t>
                  </w:r>
                </w:p>
                <w:p w14:paraId="4C93ECF8" w14:textId="77777777" w:rsidR="009722BE" w:rsidRPr="00AE2B90" w:rsidRDefault="009722BE" w:rsidP="00AE2B90">
                  <w:pPr>
                    <w:spacing w:after="0" w:line="240" w:lineRule="auto"/>
                    <w:jc w:val="both"/>
                    <w:rPr>
                      <w:rFonts w:ascii="Times New Roman" w:hAnsi="Times New Roman"/>
                      <w:color w:val="000000" w:themeColor="text1"/>
                      <w:lang w:eastAsia="ru-RU"/>
                    </w:rPr>
                  </w:pPr>
                  <w:r w:rsidRPr="00AE2B90">
                    <w:rPr>
                      <w:rFonts w:ascii="Times New Roman" w:hAnsi="Times New Roman"/>
                      <w:color w:val="000000" w:themeColor="text1"/>
                      <w:lang w:eastAsia="ru-RU"/>
                    </w:rPr>
                    <w:t>Государственное бюджетное образовательное учреждение высшего образования «Нижегородский государственный инженерно-экономический университет»</w:t>
                  </w:r>
                </w:p>
                <w:p w14:paraId="51B54AED" w14:textId="77777777" w:rsidR="009722BE" w:rsidRDefault="009722BE" w:rsidP="00AE2B90">
                  <w:pPr>
                    <w:pStyle w:val="ConsPlusNormal"/>
                    <w:jc w:val="center"/>
                    <w:rPr>
                      <w:rFonts w:ascii="Times New Roman" w:hAnsi="Times New Roman" w:cs="Times New Roman"/>
                      <w:color w:val="000000" w:themeColor="text1"/>
                      <w:szCs w:val="22"/>
                    </w:rPr>
                  </w:pPr>
                </w:p>
                <w:p w14:paraId="64EEFCB3" w14:textId="77777777" w:rsidR="00AE2B90" w:rsidRPr="00AE2B90" w:rsidRDefault="00AE2B90" w:rsidP="00AE2B90">
                  <w:pPr>
                    <w:pStyle w:val="ConsPlusNormal"/>
                    <w:jc w:val="center"/>
                    <w:rPr>
                      <w:rFonts w:ascii="Times New Roman" w:hAnsi="Times New Roman" w:cs="Times New Roman"/>
                      <w:color w:val="000000" w:themeColor="text1"/>
                      <w:szCs w:val="22"/>
                    </w:rPr>
                  </w:pPr>
                </w:p>
                <w:p w14:paraId="3308531F" w14:textId="77777777" w:rsidR="009722BE" w:rsidRPr="00AE2B90" w:rsidRDefault="009722BE" w:rsidP="00AE2B90">
                  <w:pPr>
                    <w:pStyle w:val="ConsPlusNormal"/>
                    <w:jc w:val="center"/>
                    <w:rPr>
                      <w:rFonts w:ascii="Times New Roman" w:hAnsi="Times New Roman" w:cs="Times New Roman"/>
                      <w:color w:val="000000" w:themeColor="text1"/>
                      <w:szCs w:val="22"/>
                      <w:u w:val="single"/>
                    </w:rPr>
                  </w:pPr>
                </w:p>
                <w:p w14:paraId="61698AC0" w14:textId="77777777" w:rsidR="009722BE" w:rsidRPr="00AE2B90" w:rsidRDefault="009722BE" w:rsidP="00AE2B90">
                  <w:pPr>
                    <w:pStyle w:val="ConsPlusNormal"/>
                    <w:jc w:val="center"/>
                    <w:rPr>
                      <w:rFonts w:ascii="Times New Roman" w:hAnsi="Times New Roman" w:cs="Times New Roman"/>
                      <w:color w:val="000000" w:themeColor="text1"/>
                      <w:szCs w:val="22"/>
                      <w:u w:val="single"/>
                    </w:rPr>
                  </w:pPr>
                </w:p>
                <w:p w14:paraId="28FCD453" w14:textId="77777777" w:rsidR="009722BE" w:rsidRPr="00AE2B90" w:rsidRDefault="009722BE" w:rsidP="00AE2B90">
                  <w:pPr>
                    <w:pStyle w:val="ConsPlusNormal"/>
                    <w:jc w:val="center"/>
                    <w:rPr>
                      <w:rFonts w:ascii="Times New Roman" w:hAnsi="Times New Roman" w:cs="Times New Roman"/>
                      <w:color w:val="000000" w:themeColor="text1"/>
                      <w:szCs w:val="22"/>
                      <w:u w:val="single"/>
                    </w:rPr>
                  </w:pPr>
                  <w:r w:rsidRPr="00AE2B90">
                    <w:rPr>
                      <w:rFonts w:ascii="Times New Roman" w:hAnsi="Times New Roman" w:cs="Times New Roman"/>
                      <w:color w:val="000000" w:themeColor="text1"/>
                      <w:szCs w:val="22"/>
                      <w:u w:val="single"/>
                    </w:rPr>
                    <w:t xml:space="preserve">                                                   .                   </w:t>
                  </w:r>
                </w:p>
                <w:p w14:paraId="066A2F33" w14:textId="77777777" w:rsidR="009722BE" w:rsidRPr="00AE2B90" w:rsidRDefault="009722BE" w:rsidP="00AE2B90">
                  <w:pPr>
                    <w:pStyle w:val="ConsPlusNormal"/>
                    <w:jc w:val="center"/>
                    <w:rPr>
                      <w:rFonts w:ascii="Times New Roman" w:hAnsi="Times New Roman" w:cs="Times New Roman"/>
                      <w:color w:val="000000" w:themeColor="text1"/>
                      <w:szCs w:val="22"/>
                    </w:rPr>
                  </w:pPr>
                  <w:r w:rsidRPr="00AE2B90">
                    <w:rPr>
                      <w:rFonts w:ascii="Times New Roman" w:hAnsi="Times New Roman" w:cs="Times New Roman"/>
                      <w:color w:val="000000" w:themeColor="text1"/>
                      <w:szCs w:val="22"/>
                    </w:rPr>
                    <w:t xml:space="preserve"> (</w:t>
                  </w:r>
                  <w:proofErr w:type="gramStart"/>
                  <w:r w:rsidRPr="00AE2B90">
                    <w:rPr>
                      <w:rFonts w:ascii="Times New Roman" w:hAnsi="Times New Roman" w:cs="Times New Roman"/>
                      <w:color w:val="000000" w:themeColor="text1"/>
                      <w:szCs w:val="22"/>
                    </w:rPr>
                    <w:t>должность</w:t>
                  </w:r>
                  <w:proofErr w:type="gramEnd"/>
                  <w:r w:rsidRPr="00AE2B90">
                    <w:rPr>
                      <w:rFonts w:ascii="Times New Roman" w:hAnsi="Times New Roman" w:cs="Times New Roman"/>
                      <w:color w:val="000000" w:themeColor="text1"/>
                      <w:szCs w:val="22"/>
                    </w:rPr>
                    <w:t>)</w:t>
                  </w:r>
                </w:p>
                <w:p w14:paraId="32A17019" w14:textId="77777777" w:rsidR="009722BE" w:rsidRPr="00AE2B90" w:rsidRDefault="009722BE" w:rsidP="00AE2B90">
                  <w:pPr>
                    <w:pStyle w:val="ConsPlusNormal"/>
                    <w:jc w:val="center"/>
                    <w:rPr>
                      <w:rFonts w:ascii="Times New Roman" w:hAnsi="Times New Roman" w:cs="Times New Roman"/>
                      <w:color w:val="000000" w:themeColor="text1"/>
                      <w:szCs w:val="22"/>
                    </w:rPr>
                  </w:pPr>
                  <w:r w:rsidRPr="00AE2B90">
                    <w:rPr>
                      <w:rFonts w:ascii="Times New Roman" w:hAnsi="Times New Roman" w:cs="Times New Roman"/>
                      <w:color w:val="000000" w:themeColor="text1"/>
                      <w:szCs w:val="22"/>
                      <w:u w:val="single"/>
                    </w:rPr>
                    <w:t xml:space="preserve">                                                   .                        </w:t>
                  </w:r>
                </w:p>
                <w:p w14:paraId="76564E3D" w14:textId="77777777" w:rsidR="009722BE" w:rsidRPr="00AE2B90" w:rsidRDefault="009722BE" w:rsidP="00AE2B90">
                  <w:pPr>
                    <w:pStyle w:val="ConsPlusNormal"/>
                    <w:jc w:val="center"/>
                    <w:rPr>
                      <w:rFonts w:ascii="Times New Roman" w:hAnsi="Times New Roman" w:cs="Times New Roman"/>
                      <w:color w:val="000000" w:themeColor="text1"/>
                      <w:szCs w:val="22"/>
                    </w:rPr>
                  </w:pPr>
                  <w:r w:rsidRPr="00AE2B90">
                    <w:rPr>
                      <w:rFonts w:ascii="Times New Roman" w:hAnsi="Times New Roman" w:cs="Times New Roman"/>
                      <w:color w:val="000000" w:themeColor="text1"/>
                      <w:szCs w:val="22"/>
                    </w:rPr>
                    <w:t>(</w:t>
                  </w:r>
                  <w:proofErr w:type="gramStart"/>
                  <w:r w:rsidRPr="00AE2B90">
                    <w:rPr>
                      <w:rFonts w:ascii="Times New Roman" w:hAnsi="Times New Roman" w:cs="Times New Roman"/>
                      <w:color w:val="000000" w:themeColor="text1"/>
                      <w:szCs w:val="22"/>
                    </w:rPr>
                    <w:t>подпись</w:t>
                  </w:r>
                  <w:proofErr w:type="gramEnd"/>
                  <w:r w:rsidRPr="00AE2B90">
                    <w:rPr>
                      <w:rFonts w:ascii="Times New Roman" w:hAnsi="Times New Roman" w:cs="Times New Roman"/>
                      <w:color w:val="000000" w:themeColor="text1"/>
                      <w:szCs w:val="22"/>
                    </w:rPr>
                    <w:t>, фамилия и инициалы)</w:t>
                  </w:r>
                </w:p>
                <w:p w14:paraId="68046E39" w14:textId="77777777" w:rsidR="009722BE" w:rsidRPr="00AE2B90" w:rsidRDefault="009722BE" w:rsidP="00AE2B90">
                  <w:pPr>
                    <w:pStyle w:val="ConsPlusNormal"/>
                    <w:jc w:val="center"/>
                    <w:rPr>
                      <w:rFonts w:ascii="Times New Roman" w:hAnsi="Times New Roman" w:cs="Times New Roman"/>
                      <w:color w:val="000000" w:themeColor="text1"/>
                      <w:szCs w:val="22"/>
                    </w:rPr>
                  </w:pPr>
                  <w:r w:rsidRPr="00AE2B90">
                    <w:rPr>
                      <w:rFonts w:ascii="Times New Roman" w:hAnsi="Times New Roman" w:cs="Times New Roman"/>
                      <w:color w:val="000000" w:themeColor="text1"/>
                      <w:szCs w:val="22"/>
                    </w:rPr>
                    <w:t>__ _____________ 20__ г.</w:t>
                  </w:r>
                </w:p>
              </w:tc>
              <w:tc>
                <w:tcPr>
                  <w:tcW w:w="4549" w:type="dxa"/>
                  <w:vMerge w:val="restart"/>
                  <w:shd w:val="clear" w:color="auto" w:fill="auto"/>
                </w:tcPr>
                <w:p w14:paraId="0D05687C" w14:textId="77777777" w:rsidR="009722BE" w:rsidRPr="00AE2B90" w:rsidRDefault="009722BE" w:rsidP="00AE2B90">
                  <w:pPr>
                    <w:pStyle w:val="ConsPlusNormal"/>
                    <w:ind w:left="160"/>
                    <w:jc w:val="center"/>
                    <w:rPr>
                      <w:rFonts w:ascii="Times New Roman" w:hAnsi="Times New Roman" w:cs="Times New Roman"/>
                      <w:color w:val="000000" w:themeColor="text1"/>
                      <w:szCs w:val="22"/>
                    </w:rPr>
                  </w:pPr>
                  <w:r w:rsidRPr="00AE2B90">
                    <w:rPr>
                      <w:rFonts w:ascii="Times New Roman" w:hAnsi="Times New Roman" w:cs="Times New Roman"/>
                      <w:color w:val="000000" w:themeColor="text1"/>
                      <w:szCs w:val="22"/>
                    </w:rPr>
                    <w:t>ПОСТАВЩИК:</w:t>
                  </w:r>
                </w:p>
                <w:p w14:paraId="2386267B" w14:textId="77777777" w:rsidR="009722BE" w:rsidRPr="00AE2B90" w:rsidRDefault="009722BE" w:rsidP="00AE2B90">
                  <w:pPr>
                    <w:pStyle w:val="ConsPlusNormal"/>
                    <w:ind w:left="160"/>
                    <w:jc w:val="center"/>
                    <w:rPr>
                      <w:rFonts w:ascii="Times New Roman" w:hAnsi="Times New Roman" w:cs="Times New Roman"/>
                      <w:color w:val="000000" w:themeColor="text1"/>
                      <w:szCs w:val="22"/>
                    </w:rPr>
                  </w:pPr>
                  <w:r w:rsidRPr="00AE2B90">
                    <w:rPr>
                      <w:rFonts w:ascii="Times New Roman" w:hAnsi="Times New Roman" w:cs="Times New Roman"/>
                      <w:color w:val="000000" w:themeColor="text1"/>
                      <w:szCs w:val="22"/>
                    </w:rPr>
                    <w:t>Полное наименование организации - 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w:t>
                  </w:r>
                </w:p>
                <w:p w14:paraId="6C7EF075" w14:textId="77777777" w:rsidR="009722BE" w:rsidRPr="00AE2B90" w:rsidRDefault="009722BE" w:rsidP="00AE2B90">
                  <w:pPr>
                    <w:pStyle w:val="ConsPlusNormal"/>
                    <w:jc w:val="center"/>
                    <w:rPr>
                      <w:rFonts w:ascii="Times New Roman" w:hAnsi="Times New Roman" w:cs="Times New Roman"/>
                      <w:color w:val="000000" w:themeColor="text1"/>
                      <w:szCs w:val="22"/>
                    </w:rPr>
                  </w:pPr>
                </w:p>
                <w:p w14:paraId="5CDBA60C" w14:textId="77777777" w:rsidR="009722BE" w:rsidRPr="00AE2B90" w:rsidRDefault="009722BE" w:rsidP="00AE2B90">
                  <w:pPr>
                    <w:pStyle w:val="ConsPlusNormal"/>
                    <w:jc w:val="center"/>
                    <w:rPr>
                      <w:rFonts w:ascii="Times New Roman" w:hAnsi="Times New Roman" w:cs="Times New Roman"/>
                      <w:color w:val="000000" w:themeColor="text1"/>
                      <w:szCs w:val="22"/>
                    </w:rPr>
                  </w:pPr>
                  <w:r w:rsidRPr="00AE2B90">
                    <w:rPr>
                      <w:rFonts w:ascii="Times New Roman" w:hAnsi="Times New Roman" w:cs="Times New Roman"/>
                      <w:color w:val="000000" w:themeColor="text1"/>
                      <w:szCs w:val="22"/>
                    </w:rPr>
                    <w:t>_______________________________</w:t>
                  </w:r>
                </w:p>
                <w:p w14:paraId="717E09C6" w14:textId="77777777" w:rsidR="009722BE" w:rsidRPr="00AE2B90" w:rsidRDefault="009722BE" w:rsidP="00AE2B90">
                  <w:pPr>
                    <w:pStyle w:val="ConsPlusNormal"/>
                    <w:jc w:val="center"/>
                    <w:rPr>
                      <w:rFonts w:ascii="Times New Roman" w:hAnsi="Times New Roman" w:cs="Times New Roman"/>
                      <w:color w:val="000000" w:themeColor="text1"/>
                      <w:szCs w:val="22"/>
                    </w:rPr>
                  </w:pPr>
                  <w:r w:rsidRPr="00AE2B90">
                    <w:rPr>
                      <w:rFonts w:ascii="Times New Roman" w:hAnsi="Times New Roman" w:cs="Times New Roman"/>
                      <w:color w:val="000000" w:themeColor="text1"/>
                      <w:szCs w:val="22"/>
                    </w:rPr>
                    <w:t>(</w:t>
                  </w:r>
                  <w:proofErr w:type="gramStart"/>
                  <w:r w:rsidRPr="00AE2B90">
                    <w:rPr>
                      <w:rFonts w:ascii="Times New Roman" w:hAnsi="Times New Roman" w:cs="Times New Roman"/>
                      <w:color w:val="000000" w:themeColor="text1"/>
                      <w:szCs w:val="22"/>
                    </w:rPr>
                    <w:t>должность</w:t>
                  </w:r>
                  <w:proofErr w:type="gramEnd"/>
                  <w:r w:rsidRPr="00AE2B90">
                    <w:rPr>
                      <w:rFonts w:ascii="Times New Roman" w:hAnsi="Times New Roman" w:cs="Times New Roman"/>
                      <w:color w:val="000000" w:themeColor="text1"/>
                      <w:szCs w:val="22"/>
                    </w:rPr>
                    <w:t>)</w:t>
                  </w:r>
                </w:p>
                <w:p w14:paraId="0B49F4F5" w14:textId="77777777" w:rsidR="009722BE" w:rsidRPr="00AE2B90" w:rsidRDefault="009722BE" w:rsidP="00AE2B90">
                  <w:pPr>
                    <w:pStyle w:val="ConsPlusNormal"/>
                    <w:jc w:val="center"/>
                    <w:rPr>
                      <w:rFonts w:ascii="Times New Roman" w:hAnsi="Times New Roman" w:cs="Times New Roman"/>
                      <w:color w:val="000000" w:themeColor="text1"/>
                      <w:szCs w:val="22"/>
                    </w:rPr>
                  </w:pPr>
                  <w:r w:rsidRPr="00AE2B90">
                    <w:rPr>
                      <w:rFonts w:ascii="Times New Roman" w:hAnsi="Times New Roman" w:cs="Times New Roman"/>
                      <w:color w:val="000000" w:themeColor="text1"/>
                      <w:szCs w:val="22"/>
                    </w:rPr>
                    <w:t>_______________________________</w:t>
                  </w:r>
                </w:p>
                <w:p w14:paraId="2F471094" w14:textId="77777777" w:rsidR="009722BE" w:rsidRPr="00AE2B90" w:rsidRDefault="009722BE" w:rsidP="00AE2B90">
                  <w:pPr>
                    <w:pStyle w:val="ConsPlusNormal"/>
                    <w:jc w:val="center"/>
                    <w:rPr>
                      <w:rFonts w:ascii="Times New Roman" w:hAnsi="Times New Roman" w:cs="Times New Roman"/>
                      <w:color w:val="000000" w:themeColor="text1"/>
                      <w:szCs w:val="22"/>
                    </w:rPr>
                  </w:pPr>
                  <w:r w:rsidRPr="00AE2B90">
                    <w:rPr>
                      <w:rFonts w:ascii="Times New Roman" w:hAnsi="Times New Roman" w:cs="Times New Roman"/>
                      <w:color w:val="000000" w:themeColor="text1"/>
                      <w:szCs w:val="22"/>
                    </w:rPr>
                    <w:t>(</w:t>
                  </w:r>
                  <w:proofErr w:type="gramStart"/>
                  <w:r w:rsidRPr="00AE2B90">
                    <w:rPr>
                      <w:rFonts w:ascii="Times New Roman" w:hAnsi="Times New Roman" w:cs="Times New Roman"/>
                      <w:color w:val="000000" w:themeColor="text1"/>
                      <w:szCs w:val="22"/>
                    </w:rPr>
                    <w:t>подпись</w:t>
                  </w:r>
                  <w:proofErr w:type="gramEnd"/>
                  <w:r w:rsidRPr="00AE2B90">
                    <w:rPr>
                      <w:rFonts w:ascii="Times New Roman" w:hAnsi="Times New Roman" w:cs="Times New Roman"/>
                      <w:color w:val="000000" w:themeColor="text1"/>
                      <w:szCs w:val="22"/>
                    </w:rPr>
                    <w:t>, фамилия и инициалы)</w:t>
                  </w:r>
                </w:p>
                <w:p w14:paraId="5453D2BC" w14:textId="77777777" w:rsidR="009722BE" w:rsidRPr="00AE2B90" w:rsidRDefault="009722BE" w:rsidP="00AE2B90">
                  <w:pPr>
                    <w:pStyle w:val="ConsPlusNormal"/>
                    <w:jc w:val="center"/>
                    <w:rPr>
                      <w:rFonts w:ascii="Times New Roman" w:hAnsi="Times New Roman" w:cs="Times New Roman"/>
                      <w:color w:val="000000" w:themeColor="text1"/>
                      <w:szCs w:val="22"/>
                    </w:rPr>
                  </w:pPr>
                  <w:r w:rsidRPr="00AE2B90">
                    <w:rPr>
                      <w:rFonts w:ascii="Times New Roman" w:hAnsi="Times New Roman" w:cs="Times New Roman"/>
                      <w:color w:val="000000" w:themeColor="text1"/>
                      <w:szCs w:val="22"/>
                    </w:rPr>
                    <w:t>__ _____________ 20__ г.</w:t>
                  </w:r>
                </w:p>
                <w:p w14:paraId="2EC84F63" w14:textId="77777777" w:rsidR="009722BE" w:rsidRPr="00AE2B90" w:rsidRDefault="009722BE" w:rsidP="00AE2B90">
                  <w:pPr>
                    <w:pStyle w:val="ConsPlusNormal"/>
                    <w:rPr>
                      <w:rFonts w:ascii="Times New Roman" w:hAnsi="Times New Roman" w:cs="Times New Roman"/>
                      <w:color w:val="000000" w:themeColor="text1"/>
                      <w:szCs w:val="22"/>
                    </w:rPr>
                  </w:pPr>
                </w:p>
              </w:tc>
            </w:tr>
            <w:tr w:rsidR="00AE2B90" w:rsidRPr="00AE2B90" w14:paraId="05B36696" w14:textId="77777777" w:rsidTr="0049787F">
              <w:trPr>
                <w:trHeight w:val="276"/>
              </w:trPr>
              <w:tc>
                <w:tcPr>
                  <w:tcW w:w="4740" w:type="dxa"/>
                  <w:vMerge/>
                  <w:shd w:val="clear" w:color="auto" w:fill="auto"/>
                </w:tcPr>
                <w:p w14:paraId="1EA22C73" w14:textId="77777777" w:rsidR="009722BE" w:rsidRPr="00AE2B90" w:rsidRDefault="009722BE" w:rsidP="00AE2B90">
                  <w:pPr>
                    <w:pStyle w:val="ConsPlusNormal"/>
                    <w:jc w:val="center"/>
                    <w:rPr>
                      <w:rFonts w:ascii="Times New Roman" w:hAnsi="Times New Roman" w:cs="Times New Roman"/>
                      <w:color w:val="000000" w:themeColor="text1"/>
                      <w:szCs w:val="22"/>
                    </w:rPr>
                  </w:pPr>
                </w:p>
              </w:tc>
              <w:tc>
                <w:tcPr>
                  <w:tcW w:w="4549" w:type="dxa"/>
                  <w:vMerge/>
                  <w:shd w:val="clear" w:color="auto" w:fill="auto"/>
                </w:tcPr>
                <w:p w14:paraId="4E900241" w14:textId="77777777" w:rsidR="009722BE" w:rsidRPr="00AE2B90" w:rsidRDefault="009722BE" w:rsidP="00AE2B90">
                  <w:pPr>
                    <w:pStyle w:val="ConsPlusNormal"/>
                    <w:jc w:val="center"/>
                    <w:rPr>
                      <w:rFonts w:ascii="Times New Roman" w:hAnsi="Times New Roman" w:cs="Times New Roman"/>
                      <w:color w:val="000000" w:themeColor="text1"/>
                      <w:szCs w:val="22"/>
                    </w:rPr>
                  </w:pPr>
                </w:p>
              </w:tc>
            </w:tr>
            <w:tr w:rsidR="00AE2B90" w:rsidRPr="00AE2B90" w14:paraId="3EFCCC0C" w14:textId="77777777" w:rsidTr="0049787F">
              <w:trPr>
                <w:trHeight w:val="276"/>
              </w:trPr>
              <w:tc>
                <w:tcPr>
                  <w:tcW w:w="4740" w:type="dxa"/>
                  <w:vMerge/>
                  <w:shd w:val="clear" w:color="auto" w:fill="auto"/>
                </w:tcPr>
                <w:p w14:paraId="4E733C58" w14:textId="77777777" w:rsidR="009722BE" w:rsidRPr="00AE2B90" w:rsidRDefault="009722BE" w:rsidP="00AE2B90">
                  <w:pPr>
                    <w:pStyle w:val="ConsPlusNormal"/>
                    <w:jc w:val="center"/>
                    <w:rPr>
                      <w:rFonts w:ascii="Times New Roman" w:hAnsi="Times New Roman" w:cs="Times New Roman"/>
                      <w:color w:val="000000" w:themeColor="text1"/>
                      <w:szCs w:val="22"/>
                    </w:rPr>
                  </w:pPr>
                </w:p>
              </w:tc>
              <w:tc>
                <w:tcPr>
                  <w:tcW w:w="4549" w:type="dxa"/>
                  <w:vMerge/>
                  <w:shd w:val="clear" w:color="auto" w:fill="auto"/>
                </w:tcPr>
                <w:p w14:paraId="35DECA1F" w14:textId="77777777" w:rsidR="009722BE" w:rsidRPr="00AE2B90" w:rsidRDefault="009722BE" w:rsidP="00AE2B90">
                  <w:pPr>
                    <w:pStyle w:val="ConsPlusNormal"/>
                    <w:jc w:val="center"/>
                    <w:rPr>
                      <w:rFonts w:ascii="Times New Roman" w:hAnsi="Times New Roman" w:cs="Times New Roman"/>
                      <w:color w:val="000000" w:themeColor="text1"/>
                      <w:szCs w:val="22"/>
                    </w:rPr>
                  </w:pPr>
                </w:p>
              </w:tc>
            </w:tr>
            <w:tr w:rsidR="00AE2B90" w:rsidRPr="00AE2B90" w14:paraId="42A3E822" w14:textId="77777777" w:rsidTr="0049787F">
              <w:trPr>
                <w:trHeight w:val="276"/>
              </w:trPr>
              <w:tc>
                <w:tcPr>
                  <w:tcW w:w="4740" w:type="dxa"/>
                  <w:vMerge/>
                  <w:shd w:val="clear" w:color="auto" w:fill="auto"/>
                </w:tcPr>
                <w:p w14:paraId="032CB876" w14:textId="77777777" w:rsidR="009722BE" w:rsidRPr="00AE2B90" w:rsidRDefault="009722BE" w:rsidP="00AE2B90">
                  <w:pPr>
                    <w:pStyle w:val="ConsPlusNormal"/>
                    <w:jc w:val="center"/>
                    <w:rPr>
                      <w:rFonts w:ascii="Times New Roman" w:hAnsi="Times New Roman" w:cs="Times New Roman"/>
                      <w:color w:val="000000" w:themeColor="text1"/>
                      <w:szCs w:val="22"/>
                    </w:rPr>
                  </w:pPr>
                </w:p>
              </w:tc>
              <w:tc>
                <w:tcPr>
                  <w:tcW w:w="4549" w:type="dxa"/>
                  <w:vMerge/>
                  <w:shd w:val="clear" w:color="auto" w:fill="auto"/>
                </w:tcPr>
                <w:p w14:paraId="65AD4102" w14:textId="77777777" w:rsidR="009722BE" w:rsidRPr="00AE2B90" w:rsidRDefault="009722BE" w:rsidP="00AE2B90">
                  <w:pPr>
                    <w:pStyle w:val="ConsPlusNormal"/>
                    <w:jc w:val="center"/>
                    <w:rPr>
                      <w:rFonts w:ascii="Times New Roman" w:hAnsi="Times New Roman" w:cs="Times New Roman"/>
                      <w:color w:val="000000" w:themeColor="text1"/>
                      <w:szCs w:val="22"/>
                    </w:rPr>
                  </w:pPr>
                </w:p>
              </w:tc>
            </w:tr>
            <w:tr w:rsidR="00AE2B90" w:rsidRPr="00AE2B90" w14:paraId="189634D2" w14:textId="77777777" w:rsidTr="0049787F">
              <w:trPr>
                <w:trHeight w:val="276"/>
              </w:trPr>
              <w:tc>
                <w:tcPr>
                  <w:tcW w:w="4740" w:type="dxa"/>
                  <w:shd w:val="clear" w:color="auto" w:fill="auto"/>
                </w:tcPr>
                <w:p w14:paraId="250D3B3E" w14:textId="77777777" w:rsidR="009722BE" w:rsidRPr="00AE2B90" w:rsidRDefault="009722BE" w:rsidP="00AE2B90">
                  <w:pPr>
                    <w:pStyle w:val="ConsPlusNormal"/>
                    <w:jc w:val="center"/>
                    <w:rPr>
                      <w:rFonts w:ascii="Times New Roman" w:hAnsi="Times New Roman" w:cs="Times New Roman"/>
                      <w:color w:val="000000" w:themeColor="text1"/>
                      <w:szCs w:val="22"/>
                    </w:rPr>
                  </w:pPr>
                </w:p>
              </w:tc>
              <w:tc>
                <w:tcPr>
                  <w:tcW w:w="4549" w:type="dxa"/>
                  <w:shd w:val="clear" w:color="auto" w:fill="auto"/>
                </w:tcPr>
                <w:p w14:paraId="07A679AA" w14:textId="77777777" w:rsidR="009722BE" w:rsidRPr="00AE2B90" w:rsidRDefault="009722BE" w:rsidP="00AE2B90">
                  <w:pPr>
                    <w:pStyle w:val="ConsPlusNormal"/>
                    <w:jc w:val="center"/>
                    <w:rPr>
                      <w:rFonts w:ascii="Times New Roman" w:hAnsi="Times New Roman" w:cs="Times New Roman"/>
                      <w:color w:val="000000" w:themeColor="text1"/>
                      <w:szCs w:val="22"/>
                    </w:rPr>
                  </w:pPr>
                </w:p>
              </w:tc>
            </w:tr>
            <w:tr w:rsidR="00AE2B90" w:rsidRPr="00AE2B90" w14:paraId="553C790F" w14:textId="77777777" w:rsidTr="0049787F">
              <w:trPr>
                <w:trHeight w:val="276"/>
              </w:trPr>
              <w:tc>
                <w:tcPr>
                  <w:tcW w:w="4740" w:type="dxa"/>
                  <w:shd w:val="clear" w:color="auto" w:fill="auto"/>
                </w:tcPr>
                <w:p w14:paraId="55750965" w14:textId="77777777" w:rsidR="009722BE" w:rsidRPr="00AE2B90" w:rsidRDefault="009722BE" w:rsidP="00AE2B90">
                  <w:pPr>
                    <w:pStyle w:val="ConsPlusNormal"/>
                    <w:jc w:val="center"/>
                    <w:rPr>
                      <w:rFonts w:ascii="Times New Roman" w:hAnsi="Times New Roman" w:cs="Times New Roman"/>
                      <w:color w:val="000000" w:themeColor="text1"/>
                      <w:szCs w:val="22"/>
                    </w:rPr>
                  </w:pPr>
                </w:p>
              </w:tc>
              <w:tc>
                <w:tcPr>
                  <w:tcW w:w="4549" w:type="dxa"/>
                  <w:shd w:val="clear" w:color="auto" w:fill="auto"/>
                </w:tcPr>
                <w:p w14:paraId="05F64EDF" w14:textId="77777777" w:rsidR="009722BE" w:rsidRPr="00AE2B90" w:rsidRDefault="009722BE" w:rsidP="00AE2B90">
                  <w:pPr>
                    <w:pStyle w:val="ConsPlusNormal"/>
                    <w:jc w:val="center"/>
                    <w:rPr>
                      <w:rFonts w:ascii="Times New Roman" w:hAnsi="Times New Roman" w:cs="Times New Roman"/>
                      <w:color w:val="000000" w:themeColor="text1"/>
                      <w:szCs w:val="22"/>
                    </w:rPr>
                  </w:pPr>
                </w:p>
              </w:tc>
            </w:tr>
          </w:tbl>
          <w:p w14:paraId="0BFD0932" w14:textId="77777777" w:rsidR="009722BE" w:rsidRPr="00AE2B90" w:rsidRDefault="009722BE" w:rsidP="00AE2B90">
            <w:pPr>
              <w:spacing w:line="240" w:lineRule="auto"/>
              <w:rPr>
                <w:color w:val="000000" w:themeColor="text1"/>
              </w:rPr>
            </w:pPr>
          </w:p>
          <w:p w14:paraId="427A8AF9" w14:textId="77777777" w:rsidR="00E44567" w:rsidRPr="00AE2B90" w:rsidRDefault="00E44567" w:rsidP="00AE2B90">
            <w:pPr>
              <w:pStyle w:val="ConsPlusNormal"/>
              <w:jc w:val="center"/>
              <w:rPr>
                <w:rFonts w:ascii="Times New Roman" w:hAnsi="Times New Roman" w:cs="Times New Roman"/>
                <w:color w:val="000000" w:themeColor="text1"/>
                <w:szCs w:val="22"/>
              </w:rPr>
            </w:pPr>
          </w:p>
        </w:tc>
        <w:tc>
          <w:tcPr>
            <w:tcW w:w="11005" w:type="dxa"/>
            <w:shd w:val="clear" w:color="auto" w:fill="auto"/>
          </w:tcPr>
          <w:tbl>
            <w:tblPr>
              <w:tblpPr w:leftFromText="180" w:rightFromText="180" w:vertAnchor="text" w:horzAnchor="margin" w:tblpY="116"/>
              <w:tblW w:w="10881" w:type="dxa"/>
              <w:tblLook w:val="04A0" w:firstRow="1" w:lastRow="0" w:firstColumn="1" w:lastColumn="0" w:noHBand="0" w:noVBand="1"/>
            </w:tblPr>
            <w:tblGrid>
              <w:gridCol w:w="5920"/>
              <w:gridCol w:w="4961"/>
            </w:tblGrid>
            <w:tr w:rsidR="00AE2B90" w:rsidRPr="00AE2B90" w14:paraId="2722A090" w14:textId="77777777" w:rsidTr="006B63BA">
              <w:trPr>
                <w:trHeight w:val="5745"/>
              </w:trPr>
              <w:tc>
                <w:tcPr>
                  <w:tcW w:w="5920" w:type="dxa"/>
                  <w:shd w:val="clear" w:color="auto" w:fill="auto"/>
                </w:tcPr>
                <w:p w14:paraId="74815A16" w14:textId="77777777" w:rsidR="00E44567" w:rsidRPr="00AE2B90" w:rsidRDefault="00E44567" w:rsidP="00AE2B90">
                  <w:pPr>
                    <w:spacing w:after="0" w:line="240" w:lineRule="auto"/>
                    <w:ind w:right="429"/>
                    <w:rPr>
                      <w:rFonts w:ascii="Times New Roman" w:hAnsi="Times New Roman"/>
                      <w:b/>
                      <w:color w:val="000000" w:themeColor="text1"/>
                    </w:rPr>
                  </w:pPr>
                  <w:r w:rsidRPr="00AE2B90">
                    <w:rPr>
                      <w:rFonts w:ascii="Times New Roman" w:hAnsi="Times New Roman"/>
                      <w:b/>
                      <w:color w:val="000000" w:themeColor="text1"/>
                    </w:rPr>
                    <w:t>ЗАКАЗЧИК</w:t>
                  </w:r>
                </w:p>
                <w:p w14:paraId="2169EF96" w14:textId="77777777" w:rsidR="00E44567" w:rsidRPr="00AE2B90" w:rsidRDefault="00E44567" w:rsidP="00AE2B90">
                  <w:pPr>
                    <w:spacing w:after="0" w:line="240" w:lineRule="auto"/>
                    <w:ind w:right="429"/>
                    <w:rPr>
                      <w:rFonts w:ascii="Times New Roman" w:hAnsi="Times New Roman"/>
                      <w:b/>
                      <w:color w:val="000000" w:themeColor="text1"/>
                    </w:rPr>
                  </w:pPr>
                </w:p>
                <w:p w14:paraId="78190F0D" w14:textId="77777777" w:rsidR="00E44567" w:rsidRPr="00AE2B90" w:rsidRDefault="00E44567" w:rsidP="00AE2B90">
                  <w:pPr>
                    <w:tabs>
                      <w:tab w:val="left" w:pos="480"/>
                    </w:tabs>
                    <w:autoSpaceDE w:val="0"/>
                    <w:autoSpaceDN w:val="0"/>
                    <w:adjustRightInd w:val="0"/>
                    <w:spacing w:after="0" w:line="240" w:lineRule="auto"/>
                    <w:ind w:right="429"/>
                    <w:rPr>
                      <w:rFonts w:ascii="Times New Roman" w:hAnsi="Times New Roman"/>
                      <w:b/>
                      <w:color w:val="000000" w:themeColor="text1"/>
                    </w:rPr>
                  </w:pPr>
                  <w:r w:rsidRPr="00AE2B90">
                    <w:rPr>
                      <w:rFonts w:ascii="Times New Roman" w:hAnsi="Times New Roman"/>
                      <w:b/>
                      <w:color w:val="000000" w:themeColor="text1"/>
                    </w:rPr>
                    <w:t>Государственное бюджетное образовательное</w:t>
                  </w:r>
                </w:p>
                <w:p w14:paraId="74636373" w14:textId="77777777" w:rsidR="00E44567" w:rsidRPr="00AE2B90" w:rsidRDefault="00E44567" w:rsidP="00AE2B90">
                  <w:pPr>
                    <w:tabs>
                      <w:tab w:val="left" w:pos="480"/>
                    </w:tabs>
                    <w:autoSpaceDE w:val="0"/>
                    <w:autoSpaceDN w:val="0"/>
                    <w:adjustRightInd w:val="0"/>
                    <w:spacing w:after="0" w:line="240" w:lineRule="auto"/>
                    <w:ind w:right="429"/>
                    <w:rPr>
                      <w:rFonts w:ascii="Times New Roman" w:hAnsi="Times New Roman"/>
                      <w:b/>
                      <w:color w:val="000000" w:themeColor="text1"/>
                    </w:rPr>
                  </w:pPr>
                  <w:proofErr w:type="gramStart"/>
                  <w:r w:rsidRPr="00AE2B90">
                    <w:rPr>
                      <w:rFonts w:ascii="Times New Roman" w:hAnsi="Times New Roman"/>
                      <w:b/>
                      <w:color w:val="000000" w:themeColor="text1"/>
                    </w:rPr>
                    <w:t>учреждение</w:t>
                  </w:r>
                  <w:proofErr w:type="gramEnd"/>
                  <w:r w:rsidRPr="00AE2B90">
                    <w:rPr>
                      <w:rFonts w:ascii="Times New Roman" w:hAnsi="Times New Roman"/>
                      <w:b/>
                      <w:color w:val="000000" w:themeColor="text1"/>
                    </w:rPr>
                    <w:t xml:space="preserve"> высшего образования</w:t>
                  </w:r>
                </w:p>
                <w:p w14:paraId="23EB2B30" w14:textId="77777777" w:rsidR="00E44567" w:rsidRPr="00AE2B90" w:rsidRDefault="00E44567" w:rsidP="00AE2B90">
                  <w:pPr>
                    <w:tabs>
                      <w:tab w:val="left" w:pos="480"/>
                    </w:tabs>
                    <w:autoSpaceDE w:val="0"/>
                    <w:autoSpaceDN w:val="0"/>
                    <w:adjustRightInd w:val="0"/>
                    <w:spacing w:after="0" w:line="240" w:lineRule="auto"/>
                    <w:ind w:right="429"/>
                    <w:rPr>
                      <w:rFonts w:ascii="Times New Roman" w:hAnsi="Times New Roman"/>
                      <w:b/>
                      <w:color w:val="000000" w:themeColor="text1"/>
                    </w:rPr>
                  </w:pPr>
                  <w:r w:rsidRPr="00AE2B90">
                    <w:rPr>
                      <w:rFonts w:ascii="Times New Roman" w:hAnsi="Times New Roman"/>
                      <w:b/>
                      <w:color w:val="000000" w:themeColor="text1"/>
                    </w:rPr>
                    <w:t>«Нижегородский государственный инженерно-</w:t>
                  </w:r>
                </w:p>
                <w:p w14:paraId="0FE4A662" w14:textId="77777777" w:rsidR="00E44567" w:rsidRPr="00AE2B90" w:rsidRDefault="00E44567" w:rsidP="00AE2B90">
                  <w:pPr>
                    <w:tabs>
                      <w:tab w:val="left" w:pos="480"/>
                    </w:tabs>
                    <w:autoSpaceDE w:val="0"/>
                    <w:autoSpaceDN w:val="0"/>
                    <w:adjustRightInd w:val="0"/>
                    <w:spacing w:after="0" w:line="240" w:lineRule="auto"/>
                    <w:ind w:right="429"/>
                    <w:rPr>
                      <w:rFonts w:ascii="Times New Roman" w:hAnsi="Times New Roman"/>
                      <w:b/>
                      <w:color w:val="000000" w:themeColor="text1"/>
                    </w:rPr>
                  </w:pPr>
                  <w:proofErr w:type="gramStart"/>
                  <w:r w:rsidRPr="00AE2B90">
                    <w:rPr>
                      <w:rFonts w:ascii="Times New Roman" w:hAnsi="Times New Roman"/>
                      <w:b/>
                      <w:color w:val="000000" w:themeColor="text1"/>
                    </w:rPr>
                    <w:t>экономический</w:t>
                  </w:r>
                  <w:proofErr w:type="gramEnd"/>
                  <w:r w:rsidRPr="00AE2B90">
                    <w:rPr>
                      <w:rFonts w:ascii="Times New Roman" w:hAnsi="Times New Roman"/>
                      <w:b/>
                      <w:color w:val="000000" w:themeColor="text1"/>
                    </w:rPr>
                    <w:t xml:space="preserve"> университет»</w:t>
                  </w:r>
                </w:p>
                <w:p w14:paraId="51CFBE30" w14:textId="77777777" w:rsidR="00E44567" w:rsidRPr="00AE2B90" w:rsidRDefault="00E44567" w:rsidP="00AE2B90">
                  <w:pPr>
                    <w:shd w:val="clear" w:color="auto" w:fill="FFFFFF"/>
                    <w:tabs>
                      <w:tab w:val="left" w:pos="2242"/>
                    </w:tabs>
                    <w:suppressAutoHyphens/>
                    <w:spacing w:after="0" w:line="240" w:lineRule="auto"/>
                    <w:contextualSpacing/>
                    <w:rPr>
                      <w:rFonts w:ascii="Times New Roman" w:eastAsia="Calibri" w:hAnsi="Times New Roman"/>
                      <w:bCs/>
                      <w:color w:val="000000" w:themeColor="text1"/>
                      <w:shd w:val="clear" w:color="auto" w:fill="FFFFFF"/>
                      <w:lang w:eastAsia="hi-IN" w:bidi="hi-IN"/>
                    </w:rPr>
                  </w:pPr>
                  <w:r w:rsidRPr="00AE2B90">
                    <w:rPr>
                      <w:rFonts w:ascii="Times New Roman" w:eastAsia="Calibri" w:hAnsi="Times New Roman"/>
                      <w:bCs/>
                      <w:color w:val="000000" w:themeColor="text1"/>
                      <w:shd w:val="clear" w:color="auto" w:fill="FFFFFF"/>
                      <w:lang w:eastAsia="hi-IN" w:bidi="hi-IN"/>
                    </w:rPr>
                    <w:t>Юридический адрес: 606340, Нижегородская обл.,</w:t>
                  </w:r>
                </w:p>
                <w:p w14:paraId="29C0274F" w14:textId="77777777" w:rsidR="00E44567" w:rsidRPr="00AE2B90" w:rsidRDefault="00E44567" w:rsidP="00AE2B90">
                  <w:pPr>
                    <w:shd w:val="clear" w:color="auto" w:fill="FFFFFF"/>
                    <w:tabs>
                      <w:tab w:val="left" w:pos="2242"/>
                    </w:tabs>
                    <w:suppressAutoHyphens/>
                    <w:spacing w:after="0" w:line="240" w:lineRule="auto"/>
                    <w:contextualSpacing/>
                    <w:rPr>
                      <w:rFonts w:ascii="Times New Roman" w:eastAsia="Calibri" w:hAnsi="Times New Roman"/>
                      <w:bCs/>
                      <w:color w:val="000000" w:themeColor="text1"/>
                      <w:shd w:val="clear" w:color="auto" w:fill="FFFFFF"/>
                      <w:lang w:eastAsia="hi-IN" w:bidi="hi-IN"/>
                    </w:rPr>
                  </w:pPr>
                  <w:r w:rsidRPr="00AE2B90">
                    <w:rPr>
                      <w:rFonts w:ascii="Times New Roman" w:eastAsia="Calibri" w:hAnsi="Times New Roman"/>
                      <w:bCs/>
                      <w:color w:val="000000" w:themeColor="text1"/>
                      <w:shd w:val="clear" w:color="auto" w:fill="FFFFFF"/>
                      <w:lang w:eastAsia="hi-IN" w:bidi="hi-IN"/>
                    </w:rPr>
                    <w:t xml:space="preserve"> г. Княгинино, ул. Октябрьская, 22а.</w:t>
                  </w:r>
                </w:p>
                <w:p w14:paraId="4BB0BC71" w14:textId="77777777" w:rsidR="00E44567" w:rsidRPr="00AE2B90" w:rsidRDefault="00E44567" w:rsidP="00AE2B90">
                  <w:pPr>
                    <w:shd w:val="clear" w:color="auto" w:fill="FFFFFF"/>
                    <w:tabs>
                      <w:tab w:val="left" w:pos="2242"/>
                    </w:tabs>
                    <w:suppressAutoHyphens/>
                    <w:spacing w:after="0" w:line="240" w:lineRule="auto"/>
                    <w:contextualSpacing/>
                    <w:rPr>
                      <w:rFonts w:ascii="Times New Roman" w:eastAsia="Calibri" w:hAnsi="Times New Roman"/>
                      <w:bCs/>
                      <w:color w:val="000000" w:themeColor="text1"/>
                      <w:shd w:val="clear" w:color="auto" w:fill="FFFFFF"/>
                      <w:lang w:eastAsia="hi-IN" w:bidi="hi-IN"/>
                    </w:rPr>
                  </w:pPr>
                </w:p>
                <w:p w14:paraId="563A2479" w14:textId="77777777" w:rsidR="00E44567" w:rsidRPr="00AE2B90" w:rsidRDefault="00E44567" w:rsidP="00AE2B90">
                  <w:pPr>
                    <w:shd w:val="clear" w:color="auto" w:fill="FFFFFF"/>
                    <w:suppressAutoHyphens/>
                    <w:spacing w:after="0" w:line="240" w:lineRule="auto"/>
                    <w:contextualSpacing/>
                    <w:rPr>
                      <w:rFonts w:ascii="Times New Roman" w:eastAsia="Calibri" w:hAnsi="Times New Roman"/>
                      <w:b/>
                      <w:bCs/>
                      <w:color w:val="000000" w:themeColor="text1"/>
                      <w:shd w:val="clear" w:color="auto" w:fill="FFFFFF"/>
                      <w:lang w:eastAsia="hi-IN" w:bidi="hi-IN"/>
                    </w:rPr>
                  </w:pPr>
                  <w:r w:rsidRPr="00AE2B90">
                    <w:rPr>
                      <w:rFonts w:ascii="Times New Roman" w:eastAsia="Calibri" w:hAnsi="Times New Roman"/>
                      <w:b/>
                      <w:bCs/>
                      <w:color w:val="000000" w:themeColor="text1"/>
                      <w:shd w:val="clear" w:color="auto" w:fill="FFFFFF"/>
                      <w:lang w:eastAsia="hi-IN" w:bidi="hi-IN"/>
                    </w:rPr>
                    <w:t>ПЛАТЕЛЬЩИК</w:t>
                  </w:r>
                </w:p>
                <w:p w14:paraId="0F96259A" w14:textId="77777777" w:rsidR="00E44567" w:rsidRPr="00AE2B90" w:rsidRDefault="00E44567" w:rsidP="00AE2B90">
                  <w:pPr>
                    <w:shd w:val="clear" w:color="auto" w:fill="FFFFFF"/>
                    <w:suppressAutoHyphens/>
                    <w:spacing w:after="0" w:line="240" w:lineRule="auto"/>
                    <w:contextualSpacing/>
                    <w:rPr>
                      <w:rFonts w:ascii="Times New Roman" w:eastAsia="Calibri" w:hAnsi="Times New Roman"/>
                      <w:bCs/>
                      <w:color w:val="000000" w:themeColor="text1"/>
                      <w:shd w:val="clear" w:color="auto" w:fill="FFFFFF"/>
                      <w:lang w:eastAsia="hi-IN" w:bidi="hi-IN"/>
                    </w:rPr>
                  </w:pPr>
                  <w:r w:rsidRPr="00AE2B90">
                    <w:rPr>
                      <w:rFonts w:ascii="Times New Roman" w:eastAsia="Calibri" w:hAnsi="Times New Roman"/>
                      <w:b/>
                      <w:bCs/>
                      <w:i/>
                      <w:color w:val="000000" w:themeColor="text1"/>
                      <w:shd w:val="clear" w:color="auto" w:fill="FFFFFF"/>
                      <w:lang w:eastAsia="hi-IN" w:bidi="hi-IN"/>
                    </w:rPr>
                    <w:t>ИПТД- филиал ГБОУ ВО НГИЭУ</w:t>
                  </w:r>
                </w:p>
                <w:p w14:paraId="0E2D5127" w14:textId="77777777" w:rsidR="00E44567" w:rsidRPr="00AE2B90" w:rsidRDefault="00E44567" w:rsidP="00AE2B90">
                  <w:pPr>
                    <w:shd w:val="clear" w:color="auto" w:fill="FFFFFF"/>
                    <w:suppressAutoHyphens/>
                    <w:spacing w:after="0" w:line="240" w:lineRule="auto"/>
                    <w:contextualSpacing/>
                    <w:rPr>
                      <w:rFonts w:ascii="Times New Roman" w:eastAsia="Calibri" w:hAnsi="Times New Roman"/>
                      <w:color w:val="000000" w:themeColor="text1"/>
                      <w:shd w:val="clear" w:color="auto" w:fill="FFFFFF"/>
                      <w:lang w:eastAsia="hi-IN" w:bidi="hi-IN"/>
                    </w:rPr>
                  </w:pPr>
                  <w:r w:rsidRPr="00AE2B90">
                    <w:rPr>
                      <w:rFonts w:ascii="Times New Roman" w:eastAsia="Calibri" w:hAnsi="Times New Roman"/>
                      <w:color w:val="000000" w:themeColor="text1"/>
                      <w:shd w:val="clear" w:color="auto" w:fill="FFFFFF"/>
                      <w:lang w:eastAsia="hi-IN" w:bidi="hi-IN"/>
                    </w:rPr>
                    <w:t>Фактический и почтовый адрес: 603062, г. Нижний Новгород,</w:t>
                  </w:r>
                </w:p>
                <w:p w14:paraId="7B8EEE3A" w14:textId="77777777" w:rsidR="00E44567" w:rsidRPr="00AE2B90" w:rsidRDefault="00E44567" w:rsidP="00AE2B90">
                  <w:pPr>
                    <w:shd w:val="clear" w:color="auto" w:fill="FFFFFF"/>
                    <w:suppressAutoHyphens/>
                    <w:spacing w:after="0" w:line="240" w:lineRule="auto"/>
                    <w:contextualSpacing/>
                    <w:rPr>
                      <w:rFonts w:ascii="Times New Roman" w:eastAsia="Calibri" w:hAnsi="Times New Roman"/>
                      <w:color w:val="000000" w:themeColor="text1"/>
                      <w:shd w:val="clear" w:color="auto" w:fill="FFFFFF"/>
                      <w:lang w:eastAsia="hi-IN" w:bidi="hi-IN"/>
                    </w:rPr>
                  </w:pPr>
                  <w:r w:rsidRPr="00AE2B90">
                    <w:rPr>
                      <w:rFonts w:ascii="Times New Roman" w:eastAsia="Calibri" w:hAnsi="Times New Roman"/>
                      <w:color w:val="000000" w:themeColor="text1"/>
                      <w:shd w:val="clear" w:color="auto" w:fill="FFFFFF"/>
                      <w:lang w:eastAsia="hi-IN" w:bidi="hi-IN"/>
                    </w:rPr>
                    <w:t xml:space="preserve"> ул. Горная, 13</w:t>
                  </w:r>
                </w:p>
                <w:p w14:paraId="35561597" w14:textId="77777777" w:rsidR="00E44567" w:rsidRPr="00AE2B90" w:rsidRDefault="00E44567" w:rsidP="00AE2B90">
                  <w:pPr>
                    <w:shd w:val="clear" w:color="auto" w:fill="FFFFFF"/>
                    <w:suppressAutoHyphens/>
                    <w:spacing w:after="0" w:line="240" w:lineRule="auto"/>
                    <w:contextualSpacing/>
                    <w:rPr>
                      <w:rFonts w:ascii="Times New Roman" w:eastAsia="Calibri" w:hAnsi="Times New Roman"/>
                      <w:color w:val="000000" w:themeColor="text1"/>
                      <w:shd w:val="clear" w:color="auto" w:fill="FFFFFF"/>
                      <w:lang w:eastAsia="hi-IN" w:bidi="hi-IN"/>
                    </w:rPr>
                  </w:pPr>
                  <w:r w:rsidRPr="00AE2B90">
                    <w:rPr>
                      <w:rFonts w:ascii="Times New Roman" w:eastAsia="Calibri" w:hAnsi="Times New Roman"/>
                      <w:color w:val="000000" w:themeColor="text1"/>
                      <w:shd w:val="clear" w:color="auto" w:fill="FFFFFF"/>
                      <w:lang w:eastAsia="hi-IN" w:bidi="hi-IN"/>
                    </w:rPr>
                    <w:t>ОГРН 103 520 123 5552</w:t>
                  </w:r>
                </w:p>
                <w:p w14:paraId="428718B3" w14:textId="77777777" w:rsidR="00E44567" w:rsidRPr="00AE2B90" w:rsidRDefault="00E44567" w:rsidP="00AE2B90">
                  <w:pPr>
                    <w:shd w:val="clear" w:color="auto" w:fill="FFFFFF"/>
                    <w:suppressAutoHyphens/>
                    <w:spacing w:after="0" w:line="240" w:lineRule="auto"/>
                    <w:contextualSpacing/>
                    <w:rPr>
                      <w:rFonts w:ascii="Times New Roman" w:eastAsia="Calibri" w:hAnsi="Times New Roman"/>
                      <w:color w:val="000000" w:themeColor="text1"/>
                      <w:shd w:val="clear" w:color="auto" w:fill="FFFFFF"/>
                      <w:lang w:eastAsia="hi-IN" w:bidi="hi-IN"/>
                    </w:rPr>
                  </w:pPr>
                  <w:r w:rsidRPr="00AE2B90">
                    <w:rPr>
                      <w:rFonts w:ascii="Times New Roman" w:eastAsia="Calibri" w:hAnsi="Times New Roman"/>
                      <w:color w:val="000000" w:themeColor="text1"/>
                      <w:shd w:val="clear" w:color="auto" w:fill="FFFFFF"/>
                      <w:lang w:eastAsia="hi-IN" w:bidi="hi-IN"/>
                    </w:rPr>
                    <w:t>ИНН/КПП 5217003729/526143001</w:t>
                  </w:r>
                </w:p>
                <w:p w14:paraId="53CB5282" w14:textId="77777777" w:rsidR="00E44567" w:rsidRPr="00AE2B90" w:rsidRDefault="00E44567" w:rsidP="00AE2B90">
                  <w:pPr>
                    <w:suppressAutoHyphens/>
                    <w:spacing w:after="0" w:line="240" w:lineRule="auto"/>
                    <w:ind w:right="34"/>
                    <w:contextualSpacing/>
                    <w:rPr>
                      <w:rFonts w:ascii="Times New Roman" w:eastAsia="Calibri" w:hAnsi="Times New Roman"/>
                      <w:color w:val="000000" w:themeColor="text1"/>
                      <w:lang w:eastAsia="ru-RU"/>
                    </w:rPr>
                  </w:pPr>
                  <w:r w:rsidRPr="00AE2B90">
                    <w:rPr>
                      <w:rFonts w:ascii="Times New Roman" w:eastAsia="Calibri" w:hAnsi="Times New Roman"/>
                      <w:color w:val="000000" w:themeColor="text1"/>
                      <w:lang w:eastAsia="ru-RU"/>
                    </w:rPr>
                    <w:t xml:space="preserve">Министерство финансов Нижегородской области </w:t>
                  </w:r>
                </w:p>
                <w:p w14:paraId="3A292A01" w14:textId="77777777" w:rsidR="00E44567" w:rsidRPr="00AE2B90" w:rsidRDefault="00E44567" w:rsidP="00AE2B90">
                  <w:pPr>
                    <w:suppressAutoHyphens/>
                    <w:spacing w:after="0" w:line="240" w:lineRule="auto"/>
                    <w:ind w:right="34"/>
                    <w:contextualSpacing/>
                    <w:rPr>
                      <w:rFonts w:ascii="Times New Roman" w:eastAsia="Calibri" w:hAnsi="Times New Roman"/>
                      <w:color w:val="000000" w:themeColor="text1"/>
                      <w:lang w:eastAsia="ru-RU"/>
                    </w:rPr>
                  </w:pPr>
                  <w:r w:rsidRPr="00AE2B90">
                    <w:rPr>
                      <w:rFonts w:ascii="Times New Roman" w:eastAsia="Calibri" w:hAnsi="Times New Roman"/>
                      <w:color w:val="000000" w:themeColor="text1"/>
                      <w:lang w:eastAsia="ru-RU"/>
                    </w:rPr>
                    <w:t>(ИПТД- филиал ГБОУ ВО НГИЭУ)</w:t>
                  </w:r>
                </w:p>
                <w:p w14:paraId="583D4DF7" w14:textId="77777777" w:rsidR="00E44567" w:rsidRPr="00AE2B90" w:rsidRDefault="00E44567" w:rsidP="00AE2B90">
                  <w:pPr>
                    <w:suppressAutoHyphens/>
                    <w:spacing w:after="0" w:line="240" w:lineRule="auto"/>
                    <w:ind w:right="34"/>
                    <w:contextualSpacing/>
                    <w:rPr>
                      <w:rFonts w:ascii="Times New Roman" w:eastAsia="Calibri" w:hAnsi="Times New Roman"/>
                      <w:color w:val="000000" w:themeColor="text1"/>
                      <w:lang w:eastAsia="ru-RU"/>
                    </w:rPr>
                  </w:pPr>
                  <w:proofErr w:type="gramStart"/>
                  <w:r w:rsidRPr="00AE2B90">
                    <w:rPr>
                      <w:rFonts w:ascii="Times New Roman" w:eastAsia="Calibri" w:hAnsi="Times New Roman"/>
                      <w:color w:val="000000" w:themeColor="text1"/>
                      <w:lang w:eastAsia="ru-RU"/>
                    </w:rPr>
                    <w:t>л</w:t>
                  </w:r>
                  <w:proofErr w:type="gramEnd"/>
                  <w:r w:rsidRPr="00AE2B90">
                    <w:rPr>
                      <w:rFonts w:ascii="Times New Roman" w:eastAsia="Calibri" w:hAnsi="Times New Roman"/>
                      <w:color w:val="000000" w:themeColor="text1"/>
                      <w:lang w:eastAsia="ru-RU"/>
                    </w:rPr>
                    <w:t>/с 21 004 040 340</w:t>
                  </w:r>
                </w:p>
                <w:p w14:paraId="42E4E242" w14:textId="77777777" w:rsidR="00E44567" w:rsidRPr="00AE2B90" w:rsidRDefault="00E44567" w:rsidP="00AE2B90">
                  <w:pPr>
                    <w:suppressAutoHyphens/>
                    <w:spacing w:after="0" w:line="240" w:lineRule="auto"/>
                    <w:ind w:right="34"/>
                    <w:contextualSpacing/>
                    <w:rPr>
                      <w:rFonts w:ascii="Times New Roman" w:eastAsia="Calibri" w:hAnsi="Times New Roman"/>
                      <w:color w:val="000000" w:themeColor="text1"/>
                      <w:lang w:eastAsia="ru-RU"/>
                    </w:rPr>
                  </w:pPr>
                  <w:r w:rsidRPr="00AE2B90">
                    <w:rPr>
                      <w:rFonts w:ascii="Times New Roman" w:eastAsia="Calibri" w:hAnsi="Times New Roman"/>
                      <w:color w:val="000000" w:themeColor="text1"/>
                      <w:lang w:eastAsia="ru-RU"/>
                    </w:rPr>
                    <w:t>Казначейский счет (расчетный счет) 03224643220000003200</w:t>
                  </w:r>
                </w:p>
                <w:p w14:paraId="61C8DC89" w14:textId="77777777" w:rsidR="00E44567" w:rsidRPr="00AE2B90" w:rsidRDefault="00E44567" w:rsidP="00AE2B90">
                  <w:pPr>
                    <w:suppressAutoHyphens/>
                    <w:spacing w:after="0" w:line="240" w:lineRule="auto"/>
                    <w:ind w:right="34"/>
                    <w:contextualSpacing/>
                    <w:rPr>
                      <w:rFonts w:ascii="Times New Roman" w:eastAsia="Calibri" w:hAnsi="Times New Roman"/>
                      <w:color w:val="000000" w:themeColor="text1"/>
                      <w:lang w:eastAsia="ru-RU"/>
                    </w:rPr>
                  </w:pPr>
                  <w:r w:rsidRPr="00AE2B90">
                    <w:rPr>
                      <w:rFonts w:ascii="Times New Roman" w:eastAsia="Calibri" w:hAnsi="Times New Roman"/>
                      <w:color w:val="000000" w:themeColor="text1"/>
                      <w:lang w:eastAsia="ru-RU"/>
                    </w:rPr>
                    <w:t>Единый казначейский счет (</w:t>
                  </w:r>
                  <w:proofErr w:type="spellStart"/>
                  <w:r w:rsidRPr="00AE2B90">
                    <w:rPr>
                      <w:rFonts w:ascii="Times New Roman" w:eastAsia="Calibri" w:hAnsi="Times New Roman"/>
                      <w:color w:val="000000" w:themeColor="text1"/>
                      <w:lang w:eastAsia="ru-RU"/>
                    </w:rPr>
                    <w:t>кор.счет</w:t>
                  </w:r>
                  <w:proofErr w:type="spellEnd"/>
                  <w:r w:rsidRPr="00AE2B90">
                    <w:rPr>
                      <w:rFonts w:ascii="Times New Roman" w:eastAsia="Calibri" w:hAnsi="Times New Roman"/>
                      <w:color w:val="000000" w:themeColor="text1"/>
                      <w:lang w:eastAsia="ru-RU"/>
                    </w:rPr>
                    <w:t>)    40102810745370000024</w:t>
                  </w:r>
                </w:p>
                <w:p w14:paraId="71C15673" w14:textId="77777777" w:rsidR="00E44567" w:rsidRPr="00AE2B90" w:rsidRDefault="00E44567" w:rsidP="00AE2B90">
                  <w:pPr>
                    <w:suppressAutoHyphens/>
                    <w:spacing w:after="0" w:line="240" w:lineRule="auto"/>
                    <w:ind w:right="34"/>
                    <w:contextualSpacing/>
                    <w:rPr>
                      <w:rFonts w:ascii="Times New Roman" w:eastAsia="Calibri" w:hAnsi="Times New Roman"/>
                      <w:color w:val="000000" w:themeColor="text1"/>
                      <w:lang w:eastAsia="ru-RU"/>
                    </w:rPr>
                  </w:pPr>
                  <w:r w:rsidRPr="00AE2B90">
                    <w:rPr>
                      <w:rFonts w:ascii="Times New Roman" w:eastAsia="Calibri" w:hAnsi="Times New Roman"/>
                      <w:color w:val="000000" w:themeColor="text1"/>
                      <w:lang w:eastAsia="ru-RU"/>
                    </w:rPr>
                    <w:t>Наименование банка: Волго-Вятское ГУ Банка России //</w:t>
                  </w:r>
                </w:p>
                <w:p w14:paraId="211E5C16" w14:textId="77777777" w:rsidR="00E44567" w:rsidRPr="00AE2B90" w:rsidRDefault="00E44567" w:rsidP="00AE2B90">
                  <w:pPr>
                    <w:suppressAutoHyphens/>
                    <w:spacing w:after="0" w:line="240" w:lineRule="auto"/>
                    <w:ind w:right="34"/>
                    <w:contextualSpacing/>
                    <w:rPr>
                      <w:rFonts w:ascii="Times New Roman" w:eastAsia="Calibri" w:hAnsi="Times New Roman"/>
                      <w:color w:val="000000" w:themeColor="text1"/>
                      <w:lang w:eastAsia="ru-RU"/>
                    </w:rPr>
                  </w:pPr>
                  <w:r w:rsidRPr="00AE2B90">
                    <w:rPr>
                      <w:rFonts w:ascii="Times New Roman" w:eastAsia="Calibri" w:hAnsi="Times New Roman"/>
                      <w:color w:val="000000" w:themeColor="text1"/>
                      <w:lang w:eastAsia="ru-RU"/>
                    </w:rPr>
                    <w:t xml:space="preserve"> УФК по Нижегородской области г. Нижний Новгород</w:t>
                  </w:r>
                </w:p>
                <w:p w14:paraId="24BF7775" w14:textId="77777777" w:rsidR="00E44567" w:rsidRPr="00AE2B90" w:rsidRDefault="00E44567" w:rsidP="00AE2B90">
                  <w:pPr>
                    <w:suppressAutoHyphens/>
                    <w:spacing w:after="0" w:line="240" w:lineRule="auto"/>
                    <w:ind w:right="34"/>
                    <w:contextualSpacing/>
                    <w:rPr>
                      <w:rFonts w:ascii="Times New Roman" w:eastAsia="Calibri" w:hAnsi="Times New Roman"/>
                      <w:color w:val="000000" w:themeColor="text1"/>
                      <w:lang w:eastAsia="ru-RU"/>
                    </w:rPr>
                  </w:pPr>
                  <w:r w:rsidRPr="00AE2B90">
                    <w:rPr>
                      <w:rFonts w:ascii="Times New Roman" w:eastAsia="Calibri" w:hAnsi="Times New Roman"/>
                      <w:color w:val="000000" w:themeColor="text1"/>
                      <w:lang w:eastAsia="ru-RU"/>
                    </w:rPr>
                    <w:t>БИК   012202102</w:t>
                  </w:r>
                </w:p>
                <w:p w14:paraId="60569792" w14:textId="77777777" w:rsidR="00E44567" w:rsidRPr="00AE2B90" w:rsidRDefault="00E44567" w:rsidP="00AE2B90">
                  <w:pPr>
                    <w:suppressAutoHyphens/>
                    <w:spacing w:after="0" w:line="240" w:lineRule="auto"/>
                    <w:ind w:right="34"/>
                    <w:contextualSpacing/>
                    <w:rPr>
                      <w:rFonts w:ascii="Times New Roman" w:eastAsia="Calibri" w:hAnsi="Times New Roman"/>
                      <w:color w:val="000000" w:themeColor="text1"/>
                      <w:lang w:eastAsia="ru-RU"/>
                    </w:rPr>
                  </w:pPr>
                  <w:r w:rsidRPr="00AE2B90">
                    <w:rPr>
                      <w:rFonts w:ascii="Times New Roman" w:eastAsia="Calibri" w:hAnsi="Times New Roman"/>
                      <w:color w:val="000000" w:themeColor="text1"/>
                      <w:lang w:eastAsia="ru-RU"/>
                    </w:rPr>
                    <w:t>ОКПО</w:t>
                  </w:r>
                  <w:r w:rsidRPr="00AE2B90">
                    <w:rPr>
                      <w:rFonts w:ascii="Times New Roman" w:eastAsia="Calibri" w:hAnsi="Times New Roman"/>
                      <w:b/>
                      <w:color w:val="000000" w:themeColor="text1"/>
                      <w:lang w:eastAsia="ru-RU"/>
                    </w:rPr>
                    <w:t xml:space="preserve"> </w:t>
                  </w:r>
                  <w:r w:rsidRPr="00AE2B90">
                    <w:rPr>
                      <w:rFonts w:ascii="Times New Roman" w:eastAsia="Calibri" w:hAnsi="Times New Roman"/>
                      <w:color w:val="000000" w:themeColor="text1"/>
                      <w:lang w:eastAsia="ru-RU"/>
                    </w:rPr>
                    <w:t>02535567</w:t>
                  </w:r>
                </w:p>
                <w:p w14:paraId="7501B499" w14:textId="77777777" w:rsidR="00E44567" w:rsidRPr="00AE2B90" w:rsidRDefault="00E44567" w:rsidP="00AE2B90">
                  <w:pPr>
                    <w:spacing w:after="0" w:line="240" w:lineRule="auto"/>
                    <w:rPr>
                      <w:rFonts w:ascii="Times New Roman" w:hAnsi="Times New Roman"/>
                      <w:color w:val="000000" w:themeColor="text1"/>
                      <w:lang w:eastAsia="ru-RU"/>
                    </w:rPr>
                  </w:pPr>
                  <w:r w:rsidRPr="00AE2B90">
                    <w:rPr>
                      <w:rFonts w:ascii="Times New Roman" w:hAnsi="Times New Roman"/>
                      <w:color w:val="000000" w:themeColor="text1"/>
                      <w:lang w:eastAsia="ru-RU"/>
                    </w:rPr>
                    <w:t>Тел./факс: 8 (831) 282-30-66</w:t>
                  </w:r>
                </w:p>
                <w:p w14:paraId="5D7A3563" w14:textId="77777777" w:rsidR="00E44567" w:rsidRPr="00AE2B90" w:rsidRDefault="00E44567" w:rsidP="00AE2B90">
                  <w:pPr>
                    <w:spacing w:after="0" w:line="240" w:lineRule="auto"/>
                    <w:rPr>
                      <w:rFonts w:ascii="Times New Roman" w:hAnsi="Times New Roman"/>
                      <w:color w:val="000000" w:themeColor="text1"/>
                    </w:rPr>
                  </w:pPr>
                  <w:r w:rsidRPr="00AE2B90">
                    <w:rPr>
                      <w:rFonts w:ascii="Times New Roman" w:hAnsi="Times New Roman"/>
                      <w:color w:val="000000" w:themeColor="text1"/>
                      <w:lang w:eastAsia="ru-RU"/>
                    </w:rPr>
                    <w:t>Адрес электронной почты: buh-iptd@mail.ru</w:t>
                  </w:r>
                </w:p>
                <w:p w14:paraId="345EEEB5" w14:textId="77777777" w:rsidR="00E44567" w:rsidRPr="00AE2B90" w:rsidRDefault="00E44567" w:rsidP="00AE2B90">
                  <w:pPr>
                    <w:spacing w:after="0" w:line="240" w:lineRule="auto"/>
                    <w:ind w:right="429"/>
                    <w:rPr>
                      <w:rFonts w:ascii="Times New Roman" w:hAnsi="Times New Roman"/>
                      <w:color w:val="000000" w:themeColor="text1"/>
                    </w:rPr>
                  </w:pPr>
                </w:p>
                <w:p w14:paraId="38F86421" w14:textId="77777777" w:rsidR="00E44567" w:rsidRPr="00AE2B90" w:rsidRDefault="00E44567" w:rsidP="00AE2B90">
                  <w:pPr>
                    <w:spacing w:after="0" w:line="240" w:lineRule="auto"/>
                    <w:ind w:right="429"/>
                    <w:rPr>
                      <w:rFonts w:ascii="Times New Roman" w:hAnsi="Times New Roman"/>
                      <w:color w:val="000000" w:themeColor="text1"/>
                    </w:rPr>
                  </w:pPr>
                  <w:r w:rsidRPr="00AE2B90">
                    <w:rPr>
                      <w:rFonts w:ascii="Times New Roman" w:hAnsi="Times New Roman"/>
                      <w:color w:val="000000" w:themeColor="text1"/>
                    </w:rPr>
                    <w:t xml:space="preserve">Директор ИПТД – </w:t>
                  </w:r>
                </w:p>
                <w:p w14:paraId="2C261FAE" w14:textId="77777777" w:rsidR="00E44567" w:rsidRPr="00AE2B90" w:rsidRDefault="00E44567" w:rsidP="00AE2B90">
                  <w:pPr>
                    <w:spacing w:after="0" w:line="240" w:lineRule="auto"/>
                    <w:ind w:right="429"/>
                    <w:rPr>
                      <w:rFonts w:ascii="Times New Roman" w:hAnsi="Times New Roman"/>
                      <w:color w:val="000000" w:themeColor="text1"/>
                    </w:rPr>
                  </w:pPr>
                  <w:proofErr w:type="gramStart"/>
                  <w:r w:rsidRPr="00AE2B90">
                    <w:rPr>
                      <w:rFonts w:ascii="Times New Roman" w:hAnsi="Times New Roman"/>
                      <w:color w:val="000000" w:themeColor="text1"/>
                    </w:rPr>
                    <w:t>филиала</w:t>
                  </w:r>
                  <w:proofErr w:type="gramEnd"/>
                  <w:r w:rsidRPr="00AE2B90">
                    <w:rPr>
                      <w:rFonts w:ascii="Times New Roman" w:hAnsi="Times New Roman"/>
                      <w:color w:val="000000" w:themeColor="text1"/>
                    </w:rPr>
                    <w:t xml:space="preserve"> ГБОУ ВО НГИЭУ _________________  В.А. Козлов                                               М.П.                                                                                    </w:t>
                  </w:r>
                  <w:r w:rsidRPr="00AE2B90">
                    <w:rPr>
                      <w:rFonts w:ascii="Times New Roman" w:hAnsi="Times New Roman"/>
                      <w:color w:val="000000" w:themeColor="text1"/>
                    </w:rPr>
                    <w:tab/>
                  </w:r>
                </w:p>
              </w:tc>
              <w:tc>
                <w:tcPr>
                  <w:tcW w:w="4961" w:type="dxa"/>
                  <w:shd w:val="clear" w:color="auto" w:fill="auto"/>
                </w:tcPr>
                <w:p w14:paraId="4D9A19F2" w14:textId="77777777" w:rsidR="00E44567" w:rsidRPr="00AE2B90" w:rsidRDefault="00E44567" w:rsidP="00AE2B90">
                  <w:pPr>
                    <w:spacing w:after="0" w:line="240" w:lineRule="auto"/>
                    <w:ind w:right="142"/>
                    <w:rPr>
                      <w:rFonts w:ascii="Times New Roman" w:hAnsi="Times New Roman"/>
                      <w:b/>
                      <w:color w:val="000000" w:themeColor="text1"/>
                    </w:rPr>
                  </w:pPr>
                  <w:r w:rsidRPr="00AE2B90">
                    <w:rPr>
                      <w:rFonts w:ascii="Times New Roman" w:hAnsi="Times New Roman"/>
                      <w:b/>
                      <w:color w:val="000000" w:themeColor="text1"/>
                    </w:rPr>
                    <w:t>ПОСТАВЩИК</w:t>
                  </w:r>
                </w:p>
                <w:p w14:paraId="2BE23A8C" w14:textId="77777777" w:rsidR="00E44567" w:rsidRPr="00AE2B90" w:rsidRDefault="00E44567" w:rsidP="00AE2B90">
                  <w:pPr>
                    <w:spacing w:after="0" w:line="240" w:lineRule="auto"/>
                    <w:ind w:right="429"/>
                    <w:rPr>
                      <w:rFonts w:ascii="Times New Roman" w:hAnsi="Times New Roman"/>
                      <w:b/>
                      <w:color w:val="000000" w:themeColor="text1"/>
                    </w:rPr>
                  </w:pPr>
                </w:p>
                <w:tbl>
                  <w:tblPr>
                    <w:tblW w:w="0" w:type="auto"/>
                    <w:tblInd w:w="111" w:type="dxa"/>
                    <w:tblCellMar>
                      <w:left w:w="10" w:type="dxa"/>
                      <w:right w:w="10" w:type="dxa"/>
                    </w:tblCellMar>
                    <w:tblLook w:val="0000" w:firstRow="0" w:lastRow="0" w:firstColumn="0" w:lastColumn="0" w:noHBand="0" w:noVBand="0"/>
                  </w:tblPr>
                  <w:tblGrid>
                    <w:gridCol w:w="4624"/>
                  </w:tblGrid>
                  <w:tr w:rsidR="00AE2B90" w:rsidRPr="00AE2B90" w14:paraId="757E0DEB" w14:textId="77777777" w:rsidTr="0049787F">
                    <w:trPr>
                      <w:trHeight w:val="6890"/>
                    </w:trPr>
                    <w:tc>
                      <w:tcPr>
                        <w:tcW w:w="5103" w:type="dxa"/>
                        <w:tcBorders>
                          <w:top w:val="single" w:sz="4" w:space="0" w:color="FFFFFF"/>
                          <w:left w:val="single" w:sz="4" w:space="0" w:color="FFFFFF"/>
                          <w:bottom w:val="single" w:sz="4" w:space="0" w:color="FFFFFF"/>
                          <w:right w:val="single" w:sz="4" w:space="0" w:color="FFFFFF"/>
                        </w:tcBorders>
                        <w:shd w:val="clear" w:color="auto" w:fill="auto"/>
                        <w:tcMar>
                          <w:left w:w="108" w:type="dxa"/>
                          <w:right w:w="108" w:type="dxa"/>
                        </w:tcMar>
                      </w:tcPr>
                      <w:p w14:paraId="20ECDA56" w14:textId="77777777" w:rsidR="00E44567" w:rsidRPr="00AE2B90" w:rsidRDefault="00E44567" w:rsidP="00AE2B90">
                        <w:pPr>
                          <w:spacing w:after="0" w:line="240" w:lineRule="auto"/>
                          <w:rPr>
                            <w:rFonts w:ascii="Times New Roman" w:hAnsi="Times New Roman"/>
                            <w:color w:val="000000" w:themeColor="text1"/>
                          </w:rPr>
                        </w:pPr>
                      </w:p>
                      <w:p w14:paraId="3980E80A" w14:textId="77777777" w:rsidR="00E44567" w:rsidRPr="00AE2B90" w:rsidRDefault="00E44567" w:rsidP="00AE2B90">
                        <w:pPr>
                          <w:spacing w:after="0" w:line="240" w:lineRule="auto"/>
                          <w:rPr>
                            <w:rFonts w:ascii="Times New Roman" w:hAnsi="Times New Roman"/>
                            <w:color w:val="000000" w:themeColor="text1"/>
                          </w:rPr>
                        </w:pPr>
                      </w:p>
                      <w:p w14:paraId="21529676" w14:textId="77777777" w:rsidR="00E44567" w:rsidRPr="00AE2B90" w:rsidRDefault="00E44567" w:rsidP="00AE2B90">
                        <w:pPr>
                          <w:spacing w:after="0" w:line="240" w:lineRule="auto"/>
                          <w:rPr>
                            <w:rFonts w:ascii="Times New Roman" w:hAnsi="Times New Roman"/>
                            <w:color w:val="000000" w:themeColor="text1"/>
                          </w:rPr>
                        </w:pPr>
                      </w:p>
                      <w:p w14:paraId="7862E3A3" w14:textId="77777777" w:rsidR="00E44567" w:rsidRPr="00AE2B90" w:rsidRDefault="00E44567" w:rsidP="00AE2B90">
                        <w:pPr>
                          <w:spacing w:after="0" w:line="240" w:lineRule="auto"/>
                          <w:rPr>
                            <w:rFonts w:ascii="Times New Roman" w:hAnsi="Times New Roman"/>
                            <w:color w:val="000000" w:themeColor="text1"/>
                          </w:rPr>
                        </w:pPr>
                      </w:p>
                      <w:p w14:paraId="04C3DBF4" w14:textId="77777777" w:rsidR="00E44567" w:rsidRPr="00AE2B90" w:rsidRDefault="00E44567" w:rsidP="00AE2B90">
                        <w:pPr>
                          <w:spacing w:after="0" w:line="240" w:lineRule="auto"/>
                          <w:rPr>
                            <w:rFonts w:ascii="Times New Roman" w:hAnsi="Times New Roman"/>
                            <w:color w:val="000000" w:themeColor="text1"/>
                          </w:rPr>
                        </w:pPr>
                      </w:p>
                      <w:p w14:paraId="68D9DD4E" w14:textId="77777777" w:rsidR="00E44567" w:rsidRPr="00AE2B90" w:rsidRDefault="00E44567" w:rsidP="00AE2B90">
                        <w:pPr>
                          <w:spacing w:after="0" w:line="240" w:lineRule="auto"/>
                          <w:rPr>
                            <w:rFonts w:ascii="Times New Roman" w:hAnsi="Times New Roman"/>
                            <w:color w:val="000000" w:themeColor="text1"/>
                          </w:rPr>
                        </w:pPr>
                      </w:p>
                      <w:p w14:paraId="090BE5FC" w14:textId="77777777" w:rsidR="00E44567" w:rsidRPr="00AE2B90" w:rsidRDefault="00E44567" w:rsidP="00AE2B90">
                        <w:pPr>
                          <w:spacing w:after="0" w:line="240" w:lineRule="auto"/>
                          <w:rPr>
                            <w:rFonts w:ascii="Times New Roman" w:hAnsi="Times New Roman"/>
                            <w:color w:val="000000" w:themeColor="text1"/>
                          </w:rPr>
                        </w:pPr>
                      </w:p>
                      <w:p w14:paraId="2882B68F" w14:textId="77777777" w:rsidR="00E44567" w:rsidRPr="00AE2B90" w:rsidRDefault="00E44567" w:rsidP="00AE2B90">
                        <w:pPr>
                          <w:spacing w:after="0" w:line="240" w:lineRule="auto"/>
                          <w:rPr>
                            <w:rFonts w:ascii="Times New Roman" w:hAnsi="Times New Roman"/>
                            <w:color w:val="000000" w:themeColor="text1"/>
                          </w:rPr>
                        </w:pPr>
                      </w:p>
                      <w:p w14:paraId="39A266C3" w14:textId="77777777" w:rsidR="00E44567" w:rsidRPr="00AE2B90" w:rsidRDefault="00E44567" w:rsidP="00AE2B90">
                        <w:pPr>
                          <w:spacing w:after="0" w:line="240" w:lineRule="auto"/>
                          <w:rPr>
                            <w:rFonts w:ascii="Times New Roman" w:hAnsi="Times New Roman"/>
                            <w:color w:val="000000" w:themeColor="text1"/>
                          </w:rPr>
                        </w:pPr>
                      </w:p>
                      <w:p w14:paraId="264D2660" w14:textId="77777777" w:rsidR="00E44567" w:rsidRPr="00AE2B90" w:rsidRDefault="00E44567" w:rsidP="00AE2B90">
                        <w:pPr>
                          <w:spacing w:after="0" w:line="240" w:lineRule="auto"/>
                          <w:rPr>
                            <w:rFonts w:ascii="Times New Roman" w:hAnsi="Times New Roman"/>
                            <w:color w:val="000000" w:themeColor="text1"/>
                          </w:rPr>
                        </w:pPr>
                      </w:p>
                      <w:p w14:paraId="78C5FB0D" w14:textId="77777777" w:rsidR="00E44567" w:rsidRPr="00AE2B90" w:rsidRDefault="00E44567" w:rsidP="00AE2B90">
                        <w:pPr>
                          <w:spacing w:after="0" w:line="240" w:lineRule="auto"/>
                          <w:rPr>
                            <w:rFonts w:ascii="Times New Roman" w:hAnsi="Times New Roman"/>
                            <w:color w:val="000000" w:themeColor="text1"/>
                          </w:rPr>
                        </w:pPr>
                      </w:p>
                      <w:p w14:paraId="5E3D1B2E" w14:textId="77777777" w:rsidR="00E44567" w:rsidRPr="00AE2B90" w:rsidRDefault="00E44567" w:rsidP="00AE2B90">
                        <w:pPr>
                          <w:spacing w:after="0" w:line="240" w:lineRule="auto"/>
                          <w:rPr>
                            <w:rFonts w:ascii="Times New Roman" w:hAnsi="Times New Roman"/>
                            <w:color w:val="000000" w:themeColor="text1"/>
                          </w:rPr>
                        </w:pPr>
                      </w:p>
                      <w:p w14:paraId="69489E7B" w14:textId="77777777" w:rsidR="00E44567" w:rsidRPr="00AE2B90" w:rsidRDefault="00E44567" w:rsidP="00AE2B90">
                        <w:pPr>
                          <w:spacing w:after="0" w:line="240" w:lineRule="auto"/>
                          <w:rPr>
                            <w:rFonts w:ascii="Times New Roman" w:hAnsi="Times New Roman"/>
                            <w:color w:val="000000" w:themeColor="text1"/>
                          </w:rPr>
                        </w:pPr>
                      </w:p>
                      <w:p w14:paraId="21F4CEAB" w14:textId="77777777" w:rsidR="00E44567" w:rsidRPr="00AE2B90" w:rsidRDefault="00E44567" w:rsidP="00AE2B90">
                        <w:pPr>
                          <w:spacing w:after="0" w:line="240" w:lineRule="auto"/>
                          <w:rPr>
                            <w:rFonts w:ascii="Times New Roman" w:hAnsi="Times New Roman"/>
                            <w:color w:val="000000" w:themeColor="text1"/>
                          </w:rPr>
                        </w:pPr>
                      </w:p>
                      <w:p w14:paraId="47A944DF" w14:textId="77777777" w:rsidR="00E44567" w:rsidRPr="00AE2B90" w:rsidRDefault="00E44567" w:rsidP="00AE2B90">
                        <w:pPr>
                          <w:spacing w:after="0" w:line="240" w:lineRule="auto"/>
                          <w:rPr>
                            <w:rFonts w:ascii="Times New Roman" w:hAnsi="Times New Roman"/>
                            <w:color w:val="000000" w:themeColor="text1"/>
                          </w:rPr>
                        </w:pPr>
                      </w:p>
                      <w:p w14:paraId="43C3F52E" w14:textId="77777777" w:rsidR="00E44567" w:rsidRPr="00AE2B90" w:rsidRDefault="00E44567" w:rsidP="00AE2B90">
                        <w:pPr>
                          <w:spacing w:after="0" w:line="240" w:lineRule="auto"/>
                          <w:rPr>
                            <w:rFonts w:ascii="Times New Roman" w:hAnsi="Times New Roman"/>
                            <w:color w:val="000000" w:themeColor="text1"/>
                          </w:rPr>
                        </w:pPr>
                      </w:p>
                      <w:p w14:paraId="4FA1BB34" w14:textId="77777777" w:rsidR="00E44567" w:rsidRPr="00AE2B90" w:rsidRDefault="00E44567" w:rsidP="00AE2B90">
                        <w:pPr>
                          <w:spacing w:after="0" w:line="240" w:lineRule="auto"/>
                          <w:rPr>
                            <w:rFonts w:ascii="Times New Roman" w:hAnsi="Times New Roman"/>
                            <w:color w:val="000000" w:themeColor="text1"/>
                          </w:rPr>
                        </w:pPr>
                      </w:p>
                      <w:p w14:paraId="0A979D66" w14:textId="77777777" w:rsidR="00E44567" w:rsidRPr="00AE2B90" w:rsidRDefault="00E44567" w:rsidP="00AE2B90">
                        <w:pPr>
                          <w:spacing w:after="0" w:line="240" w:lineRule="auto"/>
                          <w:rPr>
                            <w:rFonts w:ascii="Times New Roman" w:hAnsi="Times New Roman"/>
                            <w:color w:val="000000" w:themeColor="text1"/>
                          </w:rPr>
                        </w:pPr>
                      </w:p>
                    </w:tc>
                  </w:tr>
                </w:tbl>
                <w:p w14:paraId="7FE8F597" w14:textId="77777777" w:rsidR="00E44567" w:rsidRPr="00AE2B90" w:rsidRDefault="00E44567" w:rsidP="00AE2B90">
                  <w:pPr>
                    <w:spacing w:after="0" w:line="240" w:lineRule="auto"/>
                    <w:rPr>
                      <w:rFonts w:ascii="Times New Roman" w:eastAsia="Calibri" w:hAnsi="Times New Roman"/>
                      <w:color w:val="000000" w:themeColor="text1"/>
                    </w:rPr>
                  </w:pPr>
                </w:p>
              </w:tc>
            </w:tr>
          </w:tbl>
          <w:p w14:paraId="72325715" w14:textId="0B0463E4" w:rsidR="00E44567" w:rsidRPr="00AE2B90" w:rsidRDefault="00E44567" w:rsidP="00AE2B90">
            <w:pPr>
              <w:pStyle w:val="ConsPlusNormal"/>
              <w:jc w:val="center"/>
              <w:rPr>
                <w:rFonts w:ascii="Times New Roman" w:hAnsi="Times New Roman" w:cs="Times New Roman"/>
                <w:color w:val="000000" w:themeColor="text1"/>
                <w:szCs w:val="22"/>
              </w:rPr>
            </w:pPr>
          </w:p>
        </w:tc>
      </w:tr>
      <w:tr w:rsidR="00AE2B90" w:rsidRPr="00AE2B90" w14:paraId="2F2F22D4" w14:textId="77777777" w:rsidTr="00AE2B90">
        <w:trPr>
          <w:gridAfter w:val="1"/>
          <w:wAfter w:w="11005" w:type="dxa"/>
        </w:trPr>
        <w:tc>
          <w:tcPr>
            <w:tcW w:w="10353" w:type="dxa"/>
            <w:shd w:val="clear" w:color="auto" w:fill="auto"/>
          </w:tcPr>
          <w:p w14:paraId="2E87EA2A" w14:textId="4FEFB031" w:rsidR="009722BE" w:rsidRPr="00AE2B90" w:rsidRDefault="009722BE" w:rsidP="00AE2B90">
            <w:pPr>
              <w:pStyle w:val="ConsPlusNormal"/>
              <w:rPr>
                <w:rFonts w:ascii="Times New Roman" w:hAnsi="Times New Roman" w:cs="Times New Roman"/>
                <w:color w:val="000000" w:themeColor="text1"/>
                <w:szCs w:val="22"/>
              </w:rPr>
            </w:pPr>
          </w:p>
        </w:tc>
      </w:tr>
    </w:tbl>
    <w:p w14:paraId="20DFD953" w14:textId="77777777" w:rsidR="00AE2B90" w:rsidRPr="00AE2B90" w:rsidRDefault="00AE2B90">
      <w:pPr>
        <w:spacing w:line="240" w:lineRule="auto"/>
        <w:rPr>
          <w:color w:val="000000" w:themeColor="text1"/>
        </w:rPr>
      </w:pPr>
    </w:p>
    <w:sectPr w:rsidR="00AE2B90" w:rsidRPr="00AE2B90" w:rsidSect="00FB4ABF">
      <w:pgSz w:w="11906" w:h="16838"/>
      <w:pgMar w:top="425" w:right="851" w:bottom="1134"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Cambria"/>
    <w:charset w:val="CC"/>
    <w:family w:val="roman"/>
    <w:pitch w:val="variable"/>
  </w:font>
  <w:font w:name="NSimSun">
    <w:panose1 w:val="02010609030101010101"/>
    <w:charset w:val="86"/>
    <w:family w:val="modern"/>
    <w:pitch w:val="fixed"/>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68"/>
    <w:rsid w:val="00002A57"/>
    <w:rsid w:val="00002BCD"/>
    <w:rsid w:val="00015BF7"/>
    <w:rsid w:val="00021A59"/>
    <w:rsid w:val="00025717"/>
    <w:rsid w:val="0003608F"/>
    <w:rsid w:val="00040BDF"/>
    <w:rsid w:val="00045DE4"/>
    <w:rsid w:val="00051607"/>
    <w:rsid w:val="00057D63"/>
    <w:rsid w:val="0006233E"/>
    <w:rsid w:val="00066E81"/>
    <w:rsid w:val="0007121A"/>
    <w:rsid w:val="000832A6"/>
    <w:rsid w:val="000874F4"/>
    <w:rsid w:val="00090CA9"/>
    <w:rsid w:val="00094B42"/>
    <w:rsid w:val="00096030"/>
    <w:rsid w:val="000973AA"/>
    <w:rsid w:val="000A4D88"/>
    <w:rsid w:val="000B71FD"/>
    <w:rsid w:val="000D0279"/>
    <w:rsid w:val="000D0619"/>
    <w:rsid w:val="000D20CD"/>
    <w:rsid w:val="000D4730"/>
    <w:rsid w:val="000E0AB3"/>
    <w:rsid w:val="000E5709"/>
    <w:rsid w:val="0013641F"/>
    <w:rsid w:val="0015443F"/>
    <w:rsid w:val="00157D4C"/>
    <w:rsid w:val="00161FBB"/>
    <w:rsid w:val="00171BEE"/>
    <w:rsid w:val="00184F48"/>
    <w:rsid w:val="00192088"/>
    <w:rsid w:val="001959BE"/>
    <w:rsid w:val="001971F8"/>
    <w:rsid w:val="001A1136"/>
    <w:rsid w:val="001A1CA1"/>
    <w:rsid w:val="001A45FB"/>
    <w:rsid w:val="001B040F"/>
    <w:rsid w:val="001B69ED"/>
    <w:rsid w:val="001E58D1"/>
    <w:rsid w:val="001F071C"/>
    <w:rsid w:val="001F127C"/>
    <w:rsid w:val="001F189C"/>
    <w:rsid w:val="002127FB"/>
    <w:rsid w:val="0021472A"/>
    <w:rsid w:val="0022065A"/>
    <w:rsid w:val="0023056D"/>
    <w:rsid w:val="00235D22"/>
    <w:rsid w:val="00240881"/>
    <w:rsid w:val="00242091"/>
    <w:rsid w:val="00293FAA"/>
    <w:rsid w:val="002B1126"/>
    <w:rsid w:val="002D269E"/>
    <w:rsid w:val="002E0328"/>
    <w:rsid w:val="002E17BC"/>
    <w:rsid w:val="002E1EB0"/>
    <w:rsid w:val="002E2EE1"/>
    <w:rsid w:val="002E3F5B"/>
    <w:rsid w:val="002E63AA"/>
    <w:rsid w:val="002F1A74"/>
    <w:rsid w:val="002F319D"/>
    <w:rsid w:val="0030558F"/>
    <w:rsid w:val="00306123"/>
    <w:rsid w:val="0030680D"/>
    <w:rsid w:val="003161A6"/>
    <w:rsid w:val="00336091"/>
    <w:rsid w:val="00336E2F"/>
    <w:rsid w:val="003370F5"/>
    <w:rsid w:val="0034558C"/>
    <w:rsid w:val="003466BD"/>
    <w:rsid w:val="00353638"/>
    <w:rsid w:val="003601C5"/>
    <w:rsid w:val="00362C13"/>
    <w:rsid w:val="00374AEC"/>
    <w:rsid w:val="00376061"/>
    <w:rsid w:val="003C41EC"/>
    <w:rsid w:val="003C46EA"/>
    <w:rsid w:val="003D68C7"/>
    <w:rsid w:val="003E4421"/>
    <w:rsid w:val="003F0AE6"/>
    <w:rsid w:val="003F1BBB"/>
    <w:rsid w:val="003F66A5"/>
    <w:rsid w:val="00406A22"/>
    <w:rsid w:val="00413047"/>
    <w:rsid w:val="0041346B"/>
    <w:rsid w:val="0042548A"/>
    <w:rsid w:val="00437325"/>
    <w:rsid w:val="0044101F"/>
    <w:rsid w:val="00443A74"/>
    <w:rsid w:val="00446C85"/>
    <w:rsid w:val="0048036B"/>
    <w:rsid w:val="004821ED"/>
    <w:rsid w:val="004877D7"/>
    <w:rsid w:val="00494E57"/>
    <w:rsid w:val="004D595B"/>
    <w:rsid w:val="004D6569"/>
    <w:rsid w:val="004D7B31"/>
    <w:rsid w:val="004E26A6"/>
    <w:rsid w:val="004F45B9"/>
    <w:rsid w:val="0053549A"/>
    <w:rsid w:val="00547FE3"/>
    <w:rsid w:val="00560EBB"/>
    <w:rsid w:val="0056129E"/>
    <w:rsid w:val="00587378"/>
    <w:rsid w:val="005A3FDC"/>
    <w:rsid w:val="005B5CD6"/>
    <w:rsid w:val="005C067C"/>
    <w:rsid w:val="005C2F99"/>
    <w:rsid w:val="005C3368"/>
    <w:rsid w:val="005C7906"/>
    <w:rsid w:val="005D23BD"/>
    <w:rsid w:val="005E53A6"/>
    <w:rsid w:val="005F6499"/>
    <w:rsid w:val="00633D83"/>
    <w:rsid w:val="00641F63"/>
    <w:rsid w:val="00642D87"/>
    <w:rsid w:val="0064785F"/>
    <w:rsid w:val="006559BB"/>
    <w:rsid w:val="00694C2C"/>
    <w:rsid w:val="006C0DE2"/>
    <w:rsid w:val="006C5899"/>
    <w:rsid w:val="006C73EA"/>
    <w:rsid w:val="006E62AA"/>
    <w:rsid w:val="006E78C0"/>
    <w:rsid w:val="006F6C1C"/>
    <w:rsid w:val="0070638B"/>
    <w:rsid w:val="00706B71"/>
    <w:rsid w:val="00720466"/>
    <w:rsid w:val="0072267F"/>
    <w:rsid w:val="00724AFB"/>
    <w:rsid w:val="00764823"/>
    <w:rsid w:val="00775F70"/>
    <w:rsid w:val="007A6A0F"/>
    <w:rsid w:val="007C1A73"/>
    <w:rsid w:val="007E5F79"/>
    <w:rsid w:val="007E690D"/>
    <w:rsid w:val="007F02DC"/>
    <w:rsid w:val="007F7952"/>
    <w:rsid w:val="00801BFA"/>
    <w:rsid w:val="00815D09"/>
    <w:rsid w:val="00821B73"/>
    <w:rsid w:val="008260AF"/>
    <w:rsid w:val="008471A3"/>
    <w:rsid w:val="008477F2"/>
    <w:rsid w:val="00853839"/>
    <w:rsid w:val="008541AF"/>
    <w:rsid w:val="00863677"/>
    <w:rsid w:val="00865670"/>
    <w:rsid w:val="008721EA"/>
    <w:rsid w:val="00873538"/>
    <w:rsid w:val="0087462A"/>
    <w:rsid w:val="00884269"/>
    <w:rsid w:val="008A37BB"/>
    <w:rsid w:val="008B373F"/>
    <w:rsid w:val="008B4AA4"/>
    <w:rsid w:val="008E129C"/>
    <w:rsid w:val="008E14D9"/>
    <w:rsid w:val="008F5FDE"/>
    <w:rsid w:val="0092684F"/>
    <w:rsid w:val="00952AE1"/>
    <w:rsid w:val="0095626B"/>
    <w:rsid w:val="00957D3A"/>
    <w:rsid w:val="009621FA"/>
    <w:rsid w:val="009640B1"/>
    <w:rsid w:val="009722BE"/>
    <w:rsid w:val="00984505"/>
    <w:rsid w:val="009A2EF0"/>
    <w:rsid w:val="009A4CED"/>
    <w:rsid w:val="009B3323"/>
    <w:rsid w:val="009D556D"/>
    <w:rsid w:val="009E192C"/>
    <w:rsid w:val="009E3514"/>
    <w:rsid w:val="00A07D49"/>
    <w:rsid w:val="00A4309F"/>
    <w:rsid w:val="00A80F49"/>
    <w:rsid w:val="00AA04A5"/>
    <w:rsid w:val="00AB2D38"/>
    <w:rsid w:val="00AC0E79"/>
    <w:rsid w:val="00AE2B90"/>
    <w:rsid w:val="00AE6618"/>
    <w:rsid w:val="00AF47DC"/>
    <w:rsid w:val="00AF5D32"/>
    <w:rsid w:val="00B013F4"/>
    <w:rsid w:val="00B01EFD"/>
    <w:rsid w:val="00B34524"/>
    <w:rsid w:val="00B565DE"/>
    <w:rsid w:val="00B57DB8"/>
    <w:rsid w:val="00B73FBC"/>
    <w:rsid w:val="00B82F69"/>
    <w:rsid w:val="00B84D58"/>
    <w:rsid w:val="00B873AA"/>
    <w:rsid w:val="00B93CEA"/>
    <w:rsid w:val="00B93D24"/>
    <w:rsid w:val="00B93DB1"/>
    <w:rsid w:val="00B96C70"/>
    <w:rsid w:val="00B97BB3"/>
    <w:rsid w:val="00BA1481"/>
    <w:rsid w:val="00BA2C69"/>
    <w:rsid w:val="00BB19CE"/>
    <w:rsid w:val="00BC6691"/>
    <w:rsid w:val="00BD4E8D"/>
    <w:rsid w:val="00BE3A8D"/>
    <w:rsid w:val="00C26548"/>
    <w:rsid w:val="00C51A4C"/>
    <w:rsid w:val="00C66669"/>
    <w:rsid w:val="00C71961"/>
    <w:rsid w:val="00C726C8"/>
    <w:rsid w:val="00C837ED"/>
    <w:rsid w:val="00CB6500"/>
    <w:rsid w:val="00CC6B9A"/>
    <w:rsid w:val="00CE2EBB"/>
    <w:rsid w:val="00CE31F4"/>
    <w:rsid w:val="00CE613B"/>
    <w:rsid w:val="00CE6B61"/>
    <w:rsid w:val="00D03345"/>
    <w:rsid w:val="00D15B69"/>
    <w:rsid w:val="00D269F4"/>
    <w:rsid w:val="00D26BA3"/>
    <w:rsid w:val="00D670E3"/>
    <w:rsid w:val="00D70B67"/>
    <w:rsid w:val="00DA3FFE"/>
    <w:rsid w:val="00DA706F"/>
    <w:rsid w:val="00DD4169"/>
    <w:rsid w:val="00DD71B3"/>
    <w:rsid w:val="00DE69CE"/>
    <w:rsid w:val="00DF116A"/>
    <w:rsid w:val="00DF6068"/>
    <w:rsid w:val="00E238B2"/>
    <w:rsid w:val="00E25A90"/>
    <w:rsid w:val="00E27077"/>
    <w:rsid w:val="00E44567"/>
    <w:rsid w:val="00E500C9"/>
    <w:rsid w:val="00E547B0"/>
    <w:rsid w:val="00E5512E"/>
    <w:rsid w:val="00E551CA"/>
    <w:rsid w:val="00E61C41"/>
    <w:rsid w:val="00E626A9"/>
    <w:rsid w:val="00E62CB2"/>
    <w:rsid w:val="00E67A12"/>
    <w:rsid w:val="00E830F1"/>
    <w:rsid w:val="00E84043"/>
    <w:rsid w:val="00E940A8"/>
    <w:rsid w:val="00E96422"/>
    <w:rsid w:val="00EC3724"/>
    <w:rsid w:val="00ED245F"/>
    <w:rsid w:val="00ED741B"/>
    <w:rsid w:val="00EE0C21"/>
    <w:rsid w:val="00F07380"/>
    <w:rsid w:val="00F12B66"/>
    <w:rsid w:val="00F1685F"/>
    <w:rsid w:val="00F17CE8"/>
    <w:rsid w:val="00F303F0"/>
    <w:rsid w:val="00F45509"/>
    <w:rsid w:val="00F5215B"/>
    <w:rsid w:val="00F5543F"/>
    <w:rsid w:val="00F73F05"/>
    <w:rsid w:val="00F836D0"/>
    <w:rsid w:val="00F92852"/>
    <w:rsid w:val="00FA079E"/>
    <w:rsid w:val="00FA24D1"/>
    <w:rsid w:val="00FB1E59"/>
    <w:rsid w:val="00FB4ABF"/>
    <w:rsid w:val="00FB701A"/>
    <w:rsid w:val="00FC1282"/>
    <w:rsid w:val="00FF215C"/>
    <w:rsid w:val="00FF48A4"/>
    <w:rsid w:val="00FF7DA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E648"/>
  <w15:docId w15:val="{1C1A5D76-6A30-4F1E-A5B1-131F0385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574"/>
    <w:pPr>
      <w:spacing w:after="160" w:line="259"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3F6574"/>
    <w:rPr>
      <w:color w:val="0563C1"/>
      <w:u w:val="single"/>
    </w:rPr>
  </w:style>
  <w:style w:type="character" w:customStyle="1" w:styleId="ListLabel1">
    <w:name w:val="ListLabel 1"/>
    <w:qFormat/>
    <w:rPr>
      <w:rFonts w:ascii="Times New Roman" w:hAnsi="Times New Roman" w:cs="Times New Roman"/>
      <w:color w:val="0000FF"/>
      <w:sz w:val="24"/>
      <w:szCs w:val="24"/>
    </w:rPr>
  </w:style>
  <w:style w:type="character" w:customStyle="1" w:styleId="ListLabel2">
    <w:name w:val="ListLabel 2"/>
    <w:qFormat/>
    <w:rPr>
      <w:rFonts w:ascii="Times New Roman" w:hAnsi="Times New Roman"/>
      <w:color w:val="0000FF"/>
      <w:sz w:val="24"/>
      <w:szCs w:val="24"/>
      <w:lang w:eastAsia="ru-RU"/>
    </w:rPr>
  </w:style>
  <w:style w:type="character" w:customStyle="1" w:styleId="ListLabel3">
    <w:name w:val="ListLabel 3"/>
    <w:qFormat/>
    <w:rPr>
      <w:rFonts w:ascii="Times New Roman" w:eastAsia="Times New Roman" w:hAnsi="Times New Roman"/>
      <w:color w:val="0000FF"/>
      <w:sz w:val="24"/>
      <w:szCs w:val="24"/>
      <w:lang w:val="en-US" w:eastAsia="ru-RU"/>
    </w:rPr>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ConsPlusNormal">
    <w:name w:val="ConsPlusNormal"/>
    <w:qFormat/>
    <w:rsid w:val="003F6574"/>
    <w:pPr>
      <w:widowControl w:val="0"/>
    </w:pPr>
    <w:rPr>
      <w:rFonts w:eastAsia="Times New Roman" w:cs="Calibri"/>
      <w:szCs w:val="20"/>
      <w:lang w:eastAsia="ru-RU"/>
    </w:rPr>
  </w:style>
  <w:style w:type="paragraph" w:customStyle="1" w:styleId="ConsPlusNonformat">
    <w:name w:val="ConsPlusNonformat"/>
    <w:qFormat/>
    <w:rsid w:val="003F6574"/>
    <w:pPr>
      <w:widowControl w:val="0"/>
    </w:pPr>
    <w:rPr>
      <w:rFonts w:ascii="Courier New" w:eastAsia="Times New Roman" w:hAnsi="Courier New" w:cs="Courier New"/>
      <w:sz w:val="20"/>
      <w:szCs w:val="20"/>
      <w:lang w:eastAsia="ru-RU"/>
    </w:rPr>
  </w:style>
  <w:style w:type="paragraph" w:customStyle="1" w:styleId="-0">
    <w:name w:val="Контракт-раздел"/>
    <w:basedOn w:val="a"/>
    <w:next w:val="a"/>
    <w:qFormat/>
    <w:rsid w:val="003F6574"/>
    <w:pPr>
      <w:keepNext/>
      <w:tabs>
        <w:tab w:val="left" w:pos="0"/>
        <w:tab w:val="left" w:pos="540"/>
      </w:tabs>
      <w:suppressAutoHyphens/>
      <w:spacing w:before="360" w:after="120" w:line="240" w:lineRule="auto"/>
      <w:jc w:val="center"/>
    </w:pPr>
    <w:rPr>
      <w:rFonts w:ascii="Times New Roman" w:eastAsia="Times New Roman" w:hAnsi="Times New Roman"/>
      <w:b/>
      <w:bCs/>
      <w:caps/>
      <w:sz w:val="24"/>
      <w:szCs w:val="24"/>
      <w:lang w:eastAsia="zh-CN"/>
    </w:rPr>
  </w:style>
  <w:style w:type="paragraph" w:customStyle="1" w:styleId="Style1">
    <w:name w:val="Style1"/>
    <w:basedOn w:val="a"/>
    <w:qFormat/>
    <w:rsid w:val="003F6574"/>
    <w:pPr>
      <w:widowControl w:val="0"/>
      <w:suppressAutoHyphens/>
      <w:spacing w:after="0" w:line="238" w:lineRule="exact"/>
      <w:jc w:val="right"/>
    </w:pPr>
    <w:rPr>
      <w:rFonts w:ascii="Times New Roman" w:eastAsia="Times New Roman" w:hAnsi="Times New Roman"/>
      <w:kern w:val="2"/>
      <w:sz w:val="24"/>
      <w:szCs w:val="24"/>
      <w:lang w:eastAsia="zh-CN"/>
    </w:rPr>
  </w:style>
  <w:style w:type="character" w:styleId="a8">
    <w:name w:val="Hyperlink"/>
    <w:basedOn w:val="a0"/>
    <w:uiPriority w:val="99"/>
    <w:unhideWhenUsed/>
    <w:rsid w:val="005E53A6"/>
    <w:rPr>
      <w:color w:val="0563C1" w:themeColor="hyperlink"/>
      <w:u w:val="single"/>
    </w:rPr>
  </w:style>
  <w:style w:type="character" w:styleId="a9">
    <w:name w:val="Emphasis"/>
    <w:uiPriority w:val="20"/>
    <w:qFormat/>
    <w:rsid w:val="00E238B2"/>
    <w:rPr>
      <w:rFonts w:cs="Times New Roman"/>
      <w:i/>
    </w:rPr>
  </w:style>
  <w:style w:type="paragraph" w:styleId="aa">
    <w:name w:val="No Spacing"/>
    <w:qFormat/>
    <w:rsid w:val="0041346B"/>
    <w:rPr>
      <w:rFonts w:ascii="Times New Roman" w:eastAsia="Times New Roman" w:hAnsi="Times New Roman" w:cs="Times New Roman"/>
      <w:sz w:val="28"/>
      <w:szCs w:val="20"/>
      <w:lang w:eastAsia="ru-RU"/>
    </w:rPr>
  </w:style>
  <w:style w:type="paragraph" w:customStyle="1" w:styleId="ab">
    <w:name w:val="Содержимое таблицы"/>
    <w:basedOn w:val="a"/>
    <w:qFormat/>
    <w:rsid w:val="000D4730"/>
    <w:pPr>
      <w:widowControl w:val="0"/>
      <w:suppressLineNumbers/>
      <w:suppressAutoHyphens/>
      <w:spacing w:after="0" w:line="240" w:lineRule="auto"/>
    </w:pPr>
    <w:rPr>
      <w:rFonts w:ascii="Liberation Serif" w:eastAsia="NSimSun" w:hAnsi="Liberation Serif" w:cs="Arial"/>
      <w:kern w:val="2"/>
      <w:sz w:val="24"/>
      <w:szCs w:val="24"/>
      <w:lang w:eastAsia="zh-CN" w:bidi="hi-IN"/>
    </w:rPr>
  </w:style>
  <w:style w:type="paragraph" w:customStyle="1" w:styleId="copyright-info">
    <w:name w:val="copyright-info"/>
    <w:basedOn w:val="a"/>
    <w:rsid w:val="00293FAA"/>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801BF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01BFA"/>
    <w:rPr>
      <w:rFonts w:ascii="Segoe UI" w:hAnsi="Segoe UI" w:cs="Segoe UI"/>
      <w:sz w:val="18"/>
      <w:szCs w:val="18"/>
    </w:rPr>
  </w:style>
  <w:style w:type="paragraph" w:styleId="2">
    <w:name w:val="Body Text 2"/>
    <w:basedOn w:val="a"/>
    <w:link w:val="20"/>
    <w:rsid w:val="00E44567"/>
    <w:pPr>
      <w:spacing w:after="120" w:line="480" w:lineRule="auto"/>
    </w:pPr>
    <w:rPr>
      <w:rFonts w:ascii="Calibri" w:eastAsia="Times New Roman" w:hAnsi="Calibri"/>
      <w:sz w:val="20"/>
      <w:szCs w:val="20"/>
    </w:rPr>
  </w:style>
  <w:style w:type="character" w:customStyle="1" w:styleId="20">
    <w:name w:val="Основной текст 2 Знак"/>
    <w:basedOn w:val="a0"/>
    <w:link w:val="2"/>
    <w:rsid w:val="00E44567"/>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101554">
      <w:bodyDiv w:val="1"/>
      <w:marLeft w:val="0"/>
      <w:marRight w:val="0"/>
      <w:marTop w:val="0"/>
      <w:marBottom w:val="0"/>
      <w:divBdr>
        <w:top w:val="none" w:sz="0" w:space="0" w:color="auto"/>
        <w:left w:val="none" w:sz="0" w:space="0" w:color="auto"/>
        <w:bottom w:val="none" w:sz="0" w:space="0" w:color="auto"/>
        <w:right w:val="none" w:sz="0" w:space="0" w:color="auto"/>
      </w:divBdr>
    </w:div>
    <w:div w:id="1587766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2E9CC4CCC6932545801925E3B536176E50B53C1FD70BD7655CABC93DB89C27024180C10398FB96372E7F1F5737VEP" TargetMode="External"/><Relationship Id="rId13" Type="http://schemas.openxmlformats.org/officeDocument/2006/relationships/hyperlink" Target="consultantplus://offline/ref=782E9CC4CCC6932545801925E3B536176E57B6381BDA0BD7655CABC93DB89C271041D8CF0ACBB4D2653D7F184B7ED2198541ED34VB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82E9CC4CCC6932545801925E3B536176E50B53C1FD70BD7655CABC93DB89C27024180C10398FB96372E7F1F5737VEP" TargetMode="External"/><Relationship Id="rId12" Type="http://schemas.openxmlformats.org/officeDocument/2006/relationships/hyperlink" Target="consultantplus://offline/ref=782E9CC4CCC6932545801925E3B536176E57B6381BDA0BD7655CABC93DB89C271041D8CF0ACBB4D2653D7F184B7ED2198541ED34VB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82E9CC4CCC6932545801925E3B536176E50B53C1FD70BD7655CABC93DB89C271041D8CD019EE696393B294E112BD805805FEF4CF4B5672237V6P" TargetMode="External"/><Relationship Id="rId1" Type="http://schemas.openxmlformats.org/officeDocument/2006/relationships/customXml" Target="../customXml/item1.xml"/><Relationship Id="rId6" Type="http://schemas.openxmlformats.org/officeDocument/2006/relationships/hyperlink" Target="consultantplus://offline/ref=782E9CC4CCC6932545801925E3B536176E50B53C1FD70BD7655CABC93DB89C271041D8CD0197EEC2617428125779CB07805FED4BE83BV7P" TargetMode="External"/><Relationship Id="rId11" Type="http://schemas.openxmlformats.org/officeDocument/2006/relationships/hyperlink" Target="consultantplus://offline/ref=37EA72BD8504C5CAC872EFC4DE865AD8595401DF22650418341BE1B2A3pCk9H" TargetMode="External"/><Relationship Id="rId5" Type="http://schemas.openxmlformats.org/officeDocument/2006/relationships/hyperlink" Target="consultantplus://offline/ref=782E9CC4CCC6932545801925E3B536176E50B53C1FD70BD7655CABC93DB89C27024180C10398FB96372E7F1F5737VEP" TargetMode="External"/><Relationship Id="rId15" Type="http://schemas.openxmlformats.org/officeDocument/2006/relationships/hyperlink" Target="consultantplus://offline/ref=782E9CC4CCC6932545801925E3B536176E50B53C1FD70BD7655CABC93DB89C271041D8CD019EE692303B294E112BD805805FEF4CF4B5672237V6P" TargetMode="External"/><Relationship Id="rId10" Type="http://schemas.openxmlformats.org/officeDocument/2006/relationships/hyperlink" Target="consultantplus://offline/ref=774E37D1A0C48EDE294290B8EE44A982CF857A88F08CE2CB54DBBEDC8D36C42CAFE3020DC071F7B9CE6488170E7DD69DDE4C8C14B4033EEBDBOFG" TargetMode="External"/><Relationship Id="rId4" Type="http://schemas.openxmlformats.org/officeDocument/2006/relationships/webSettings" Target="webSettings.xml"/><Relationship Id="rId9" Type="http://schemas.openxmlformats.org/officeDocument/2006/relationships/hyperlink" Target="consultantplus://offline/ref=782E9CC4CCC6932545801925E3B536176E57B6381BDA0BD7655CABC93DB89C271041D8CF0ACBB4D2653D7F184B7ED2198541ED34VBP" TargetMode="External"/><Relationship Id="rId14" Type="http://schemas.openxmlformats.org/officeDocument/2006/relationships/hyperlink" Target="consultantplus://offline/ref=782E9CC4CCC6932545801925E3B536176E50B53C1FD70BD7655CABC93DB89C271041D8CD019EE29F343B294E112BD805805FEF4CF4B5672237V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963C1-1B1C-433B-A421-56226132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9825</Words>
  <Characters>56009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Кострюкова</dc:creator>
  <cp:lastModifiedBy>Ольга Юрьевна</cp:lastModifiedBy>
  <cp:revision>20</cp:revision>
  <cp:lastPrinted>2024-02-07T10:08:00Z</cp:lastPrinted>
  <dcterms:created xsi:type="dcterms:W3CDTF">2024-04-23T09:27:00Z</dcterms:created>
  <dcterms:modified xsi:type="dcterms:W3CDTF">2024-06-14T07:01:00Z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